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5E" w:rsidRPr="004E5E5E" w:rsidRDefault="004E5E5E" w:rsidP="004E5E5E">
      <w:pPr>
        <w:pStyle w:val="a3"/>
        <w:spacing w:before="0" w:beforeAutospacing="0" w:after="0" w:afterAutospacing="0"/>
        <w:jc w:val="right"/>
        <w:rPr>
          <w:b w:val="0"/>
          <w:i w:val="0"/>
          <w:iCs w:val="0"/>
          <w:color w:val="auto"/>
          <w:sz w:val="24"/>
          <w:szCs w:val="24"/>
        </w:rPr>
      </w:pPr>
      <w:r w:rsidRPr="004E5E5E">
        <w:rPr>
          <w:b w:val="0"/>
          <w:i w:val="0"/>
          <w:iCs w:val="0"/>
          <w:color w:val="auto"/>
          <w:sz w:val="24"/>
          <w:szCs w:val="24"/>
        </w:rPr>
        <w:t>Приложение 1</w:t>
      </w:r>
    </w:p>
    <w:p w:rsidR="004E5E5E" w:rsidRPr="004E5E5E" w:rsidRDefault="007114E2" w:rsidP="004E5E5E">
      <w:pPr>
        <w:pStyle w:val="a3"/>
        <w:spacing w:before="0" w:beforeAutospacing="0" w:after="0" w:afterAutospacing="0"/>
        <w:jc w:val="right"/>
        <w:rPr>
          <w:b w:val="0"/>
          <w:i w:val="0"/>
          <w:iCs w:val="0"/>
          <w:color w:val="auto"/>
          <w:sz w:val="24"/>
          <w:szCs w:val="24"/>
        </w:rPr>
      </w:pPr>
      <w:r>
        <w:rPr>
          <w:b w:val="0"/>
          <w:i w:val="0"/>
          <w:iCs w:val="0"/>
          <w:color w:val="auto"/>
          <w:sz w:val="24"/>
          <w:szCs w:val="24"/>
        </w:rPr>
        <w:t>к</w:t>
      </w:r>
      <w:r w:rsidR="004E5E5E" w:rsidRPr="004E5E5E">
        <w:rPr>
          <w:b w:val="0"/>
          <w:i w:val="0"/>
          <w:iCs w:val="0"/>
          <w:color w:val="auto"/>
          <w:sz w:val="24"/>
          <w:szCs w:val="24"/>
        </w:rPr>
        <w:t xml:space="preserve"> приказу</w:t>
      </w:r>
      <w:r w:rsidR="004E5E5E">
        <w:rPr>
          <w:b w:val="0"/>
          <w:i w:val="0"/>
          <w:iCs w:val="0"/>
          <w:color w:val="auto"/>
          <w:sz w:val="24"/>
          <w:szCs w:val="24"/>
        </w:rPr>
        <w:t xml:space="preserve"> </w:t>
      </w:r>
      <w:r w:rsidR="004E5E5E" w:rsidRPr="004E5E5E">
        <w:rPr>
          <w:b w:val="0"/>
          <w:i w:val="0"/>
          <w:iCs w:val="0"/>
          <w:color w:val="auto"/>
          <w:sz w:val="24"/>
          <w:szCs w:val="24"/>
        </w:rPr>
        <w:t xml:space="preserve">от </w:t>
      </w:r>
      <w:r w:rsidR="000E5602">
        <w:rPr>
          <w:b w:val="0"/>
          <w:i w:val="0"/>
          <w:iCs w:val="0"/>
          <w:color w:val="auto"/>
          <w:sz w:val="24"/>
          <w:szCs w:val="24"/>
        </w:rPr>
        <w:t>06</w:t>
      </w:r>
      <w:r w:rsidR="004E5E5E" w:rsidRPr="004E5E5E">
        <w:rPr>
          <w:b w:val="0"/>
          <w:i w:val="0"/>
          <w:iCs w:val="0"/>
          <w:color w:val="auto"/>
          <w:sz w:val="24"/>
          <w:szCs w:val="24"/>
        </w:rPr>
        <w:t>.</w:t>
      </w:r>
      <w:r w:rsidR="009324D5">
        <w:rPr>
          <w:b w:val="0"/>
          <w:i w:val="0"/>
          <w:iCs w:val="0"/>
          <w:color w:val="auto"/>
          <w:sz w:val="24"/>
          <w:szCs w:val="24"/>
        </w:rPr>
        <w:t>12</w:t>
      </w:r>
      <w:r w:rsidR="004E5E5E" w:rsidRPr="004E5E5E">
        <w:rPr>
          <w:b w:val="0"/>
          <w:i w:val="0"/>
          <w:iCs w:val="0"/>
          <w:color w:val="auto"/>
          <w:sz w:val="24"/>
          <w:szCs w:val="24"/>
        </w:rPr>
        <w:t>.202</w:t>
      </w:r>
      <w:r w:rsidR="000E5602">
        <w:rPr>
          <w:b w:val="0"/>
          <w:i w:val="0"/>
          <w:iCs w:val="0"/>
          <w:color w:val="auto"/>
          <w:sz w:val="24"/>
          <w:szCs w:val="24"/>
        </w:rPr>
        <w:t>3</w:t>
      </w:r>
      <w:r w:rsidR="004E5E5E" w:rsidRPr="004E5E5E">
        <w:rPr>
          <w:b w:val="0"/>
          <w:i w:val="0"/>
          <w:iCs w:val="0"/>
          <w:color w:val="auto"/>
          <w:sz w:val="24"/>
          <w:szCs w:val="24"/>
        </w:rPr>
        <w:t xml:space="preserve"> г.</w:t>
      </w:r>
      <w:r w:rsidR="004E5E5E">
        <w:rPr>
          <w:b w:val="0"/>
          <w:i w:val="0"/>
          <w:iCs w:val="0"/>
          <w:color w:val="auto"/>
          <w:sz w:val="24"/>
          <w:szCs w:val="24"/>
        </w:rPr>
        <w:t xml:space="preserve"> </w:t>
      </w:r>
      <w:r w:rsidR="004E5E5E" w:rsidRPr="004E5E5E">
        <w:rPr>
          <w:b w:val="0"/>
          <w:i w:val="0"/>
          <w:iCs w:val="0"/>
          <w:color w:val="auto"/>
          <w:sz w:val="24"/>
          <w:szCs w:val="24"/>
        </w:rPr>
        <w:t xml:space="preserve">№ </w:t>
      </w:r>
      <w:r w:rsidR="006C7928">
        <w:rPr>
          <w:b w:val="0"/>
          <w:i w:val="0"/>
          <w:iCs w:val="0"/>
          <w:color w:val="auto"/>
          <w:sz w:val="24"/>
          <w:szCs w:val="24"/>
        </w:rPr>
        <w:t>1</w:t>
      </w:r>
      <w:r w:rsidR="000E5602">
        <w:rPr>
          <w:b w:val="0"/>
          <w:i w:val="0"/>
          <w:iCs w:val="0"/>
          <w:color w:val="auto"/>
          <w:sz w:val="24"/>
          <w:szCs w:val="24"/>
        </w:rPr>
        <w:t>62</w:t>
      </w:r>
      <w:r w:rsidR="004E5E5E" w:rsidRPr="004E5E5E">
        <w:rPr>
          <w:b w:val="0"/>
          <w:i w:val="0"/>
          <w:iCs w:val="0"/>
          <w:color w:val="auto"/>
          <w:sz w:val="24"/>
          <w:szCs w:val="24"/>
        </w:rPr>
        <w:t xml:space="preserve"> </w:t>
      </w:r>
    </w:p>
    <w:p w:rsidR="00E4088F" w:rsidRDefault="00E4088F" w:rsidP="00832406">
      <w:pPr>
        <w:pStyle w:val="a3"/>
        <w:spacing w:before="0" w:beforeAutospacing="0" w:after="0" w:afterAutospacing="0"/>
        <w:rPr>
          <w:i w:val="0"/>
          <w:iCs w:val="0"/>
          <w:color w:val="auto"/>
          <w:sz w:val="24"/>
          <w:szCs w:val="24"/>
        </w:rPr>
      </w:pPr>
    </w:p>
    <w:p w:rsidR="00832406" w:rsidRPr="00832406" w:rsidRDefault="00832406" w:rsidP="00832406">
      <w:pPr>
        <w:pStyle w:val="a3"/>
        <w:spacing w:before="0" w:beforeAutospacing="0" w:after="0" w:afterAutospacing="0"/>
        <w:rPr>
          <w:i w:val="0"/>
          <w:iCs w:val="0"/>
          <w:color w:val="auto"/>
          <w:sz w:val="24"/>
          <w:szCs w:val="24"/>
        </w:rPr>
      </w:pPr>
      <w:r w:rsidRPr="00832406">
        <w:rPr>
          <w:i w:val="0"/>
          <w:iCs w:val="0"/>
          <w:color w:val="auto"/>
          <w:sz w:val="24"/>
          <w:szCs w:val="24"/>
        </w:rPr>
        <w:t>Положение</w:t>
      </w:r>
    </w:p>
    <w:p w:rsidR="006544DE" w:rsidRDefault="00107598" w:rsidP="00832406">
      <w:pPr>
        <w:pStyle w:val="a3"/>
        <w:spacing w:before="0" w:beforeAutospacing="0" w:after="0" w:afterAutospacing="0"/>
        <w:ind w:left="360"/>
        <w:rPr>
          <w:i w:val="0"/>
          <w:iCs w:val="0"/>
          <w:color w:val="auto"/>
          <w:sz w:val="24"/>
          <w:szCs w:val="24"/>
        </w:rPr>
      </w:pPr>
      <w:r>
        <w:rPr>
          <w:i w:val="0"/>
          <w:iCs w:val="0"/>
          <w:color w:val="auto"/>
          <w:sz w:val="24"/>
          <w:szCs w:val="24"/>
        </w:rPr>
        <w:t>районной</w:t>
      </w:r>
      <w:r w:rsidR="006544DE">
        <w:rPr>
          <w:i w:val="0"/>
          <w:iCs w:val="0"/>
          <w:color w:val="auto"/>
          <w:sz w:val="24"/>
          <w:szCs w:val="24"/>
        </w:rPr>
        <w:t xml:space="preserve"> </w:t>
      </w:r>
      <w:r w:rsidR="00832406" w:rsidRPr="00832406">
        <w:rPr>
          <w:i w:val="0"/>
          <w:iCs w:val="0"/>
          <w:color w:val="auto"/>
          <w:sz w:val="24"/>
          <w:szCs w:val="24"/>
        </w:rPr>
        <w:t>научной конференции школьников</w:t>
      </w:r>
    </w:p>
    <w:p w:rsidR="00832406" w:rsidRPr="00832406" w:rsidRDefault="00832406" w:rsidP="00832406">
      <w:pPr>
        <w:pStyle w:val="a3"/>
        <w:spacing w:before="0" w:beforeAutospacing="0" w:after="0" w:afterAutospacing="0"/>
        <w:ind w:left="360"/>
        <w:rPr>
          <w:i w:val="0"/>
          <w:iCs w:val="0"/>
          <w:color w:val="auto"/>
          <w:sz w:val="24"/>
          <w:szCs w:val="24"/>
        </w:rPr>
      </w:pPr>
      <w:r>
        <w:rPr>
          <w:i w:val="0"/>
          <w:iCs w:val="0"/>
          <w:color w:val="auto"/>
          <w:sz w:val="24"/>
          <w:szCs w:val="24"/>
        </w:rPr>
        <w:t xml:space="preserve"> «Шаг в будущее»</w:t>
      </w:r>
    </w:p>
    <w:p w:rsidR="00832406" w:rsidRPr="00832406" w:rsidRDefault="00832406" w:rsidP="00832406">
      <w:pPr>
        <w:ind w:firstLine="540"/>
        <w:rPr>
          <w:b/>
          <w:bCs/>
        </w:rPr>
      </w:pPr>
    </w:p>
    <w:p w:rsidR="006C7928" w:rsidRPr="006C7928" w:rsidRDefault="006C7928" w:rsidP="006C7928">
      <w:pPr>
        <w:ind w:firstLine="709"/>
        <w:jc w:val="center"/>
        <w:rPr>
          <w:bCs/>
        </w:rPr>
      </w:pPr>
      <w:r w:rsidRPr="006C7928">
        <w:rPr>
          <w:b/>
          <w:bCs/>
        </w:rPr>
        <w:t>1.   Общие положения.</w:t>
      </w:r>
    </w:p>
    <w:p w:rsidR="006C7928" w:rsidRPr="006C7928" w:rsidRDefault="006C7928" w:rsidP="006C7928">
      <w:pPr>
        <w:numPr>
          <w:ilvl w:val="0"/>
          <w:numId w:val="14"/>
        </w:numPr>
        <w:jc w:val="both"/>
        <w:rPr>
          <w:bCs/>
        </w:rPr>
      </w:pPr>
      <w:r w:rsidRPr="006C7928">
        <w:rPr>
          <w:bCs/>
        </w:rPr>
        <w:t>Настоящее Положение определяет условия, порядок организации и проведения муниципальной научной конференции школьников «Шаг в будущее» (далее - Конференция).</w:t>
      </w:r>
    </w:p>
    <w:p w:rsidR="006C7928" w:rsidRPr="006C7928" w:rsidRDefault="006C7928" w:rsidP="006C7928">
      <w:pPr>
        <w:numPr>
          <w:ilvl w:val="0"/>
          <w:numId w:val="14"/>
        </w:numPr>
        <w:jc w:val="both"/>
        <w:rPr>
          <w:bCs/>
        </w:rPr>
      </w:pPr>
      <w:r w:rsidRPr="006C7928">
        <w:rPr>
          <w:bCs/>
        </w:rPr>
        <w:t>Организатором Конференции является МКУ «Управление образования администрации МО «Баргузинский район».</w:t>
      </w:r>
    </w:p>
    <w:p w:rsidR="006C7928" w:rsidRDefault="006C7928" w:rsidP="006C7928">
      <w:pPr>
        <w:numPr>
          <w:ilvl w:val="0"/>
          <w:numId w:val="14"/>
        </w:numPr>
        <w:jc w:val="both"/>
        <w:rPr>
          <w:bCs/>
        </w:rPr>
      </w:pPr>
      <w:r w:rsidRPr="006C7928">
        <w:rPr>
          <w:bCs/>
        </w:rPr>
        <w:t>Участниками Конференции являются обучающиеся 8-11 классов общеобразовательных организаций, проявляющие интерес к научному поиску.</w:t>
      </w:r>
    </w:p>
    <w:p w:rsidR="006C7928" w:rsidRPr="006C7928" w:rsidRDefault="006C7928" w:rsidP="006C7928">
      <w:pPr>
        <w:rPr>
          <w:bCs/>
        </w:rPr>
      </w:pPr>
    </w:p>
    <w:p w:rsidR="006C7928" w:rsidRPr="006C7928" w:rsidRDefault="006C7928" w:rsidP="006C7928">
      <w:pPr>
        <w:ind w:firstLine="709"/>
        <w:jc w:val="center"/>
        <w:rPr>
          <w:bCs/>
        </w:rPr>
      </w:pPr>
      <w:r w:rsidRPr="006C7928">
        <w:rPr>
          <w:b/>
          <w:bCs/>
        </w:rPr>
        <w:t>2.</w:t>
      </w:r>
      <w:r w:rsidRPr="006C7928">
        <w:rPr>
          <w:b/>
          <w:bCs/>
        </w:rPr>
        <w:tab/>
        <w:t>Цели и задачи Конференции.</w:t>
      </w:r>
    </w:p>
    <w:p w:rsidR="006C7928" w:rsidRPr="006C7928" w:rsidRDefault="006C7928" w:rsidP="006C7928">
      <w:pPr>
        <w:numPr>
          <w:ilvl w:val="0"/>
          <w:numId w:val="15"/>
        </w:numPr>
        <w:jc w:val="both"/>
        <w:rPr>
          <w:bCs/>
        </w:rPr>
      </w:pPr>
      <w:r w:rsidRPr="006C7928">
        <w:rPr>
          <w:bCs/>
        </w:rPr>
        <w:t xml:space="preserve">Цель Конференции - развитие </w:t>
      </w:r>
      <w:proofErr w:type="spellStart"/>
      <w:r w:rsidRPr="006C7928">
        <w:rPr>
          <w:bCs/>
        </w:rPr>
        <w:t>креативных</w:t>
      </w:r>
      <w:proofErr w:type="spellEnd"/>
      <w:r w:rsidRPr="006C7928">
        <w:rPr>
          <w:bCs/>
        </w:rPr>
        <w:t xml:space="preserve"> способностей школьников, формирование интереса к научно-исследовательской работе; формирование исследовательских навыков и умений, повышение уровня коммуникативной культуры школьников, создание условий для поддержки одаренных детей, приобщение обучающихся к миру науки.</w:t>
      </w:r>
    </w:p>
    <w:p w:rsidR="006C7928" w:rsidRDefault="006C7928" w:rsidP="006C7928">
      <w:pPr>
        <w:numPr>
          <w:ilvl w:val="0"/>
          <w:numId w:val="15"/>
        </w:numPr>
        <w:jc w:val="both"/>
        <w:rPr>
          <w:bCs/>
        </w:rPr>
      </w:pPr>
      <w:r w:rsidRPr="006C7928">
        <w:rPr>
          <w:bCs/>
        </w:rPr>
        <w:t>Задачи Конференции - выявление обучающихся с высокими интеллектуальными способностями и интересом к самостоятельной познавательной деятельности; презентация лучших достижений учащихся в различных областях науки.</w:t>
      </w:r>
    </w:p>
    <w:p w:rsidR="006C7928" w:rsidRPr="006C7928" w:rsidRDefault="006C7928" w:rsidP="006C7928">
      <w:pPr>
        <w:jc w:val="both"/>
        <w:rPr>
          <w:bCs/>
        </w:rPr>
      </w:pPr>
    </w:p>
    <w:p w:rsidR="006C7928" w:rsidRPr="006C7928" w:rsidRDefault="006C7928" w:rsidP="006C7928">
      <w:pPr>
        <w:ind w:firstLine="709"/>
        <w:jc w:val="center"/>
        <w:rPr>
          <w:bCs/>
        </w:rPr>
      </w:pPr>
      <w:r w:rsidRPr="006C7928">
        <w:rPr>
          <w:b/>
          <w:bCs/>
        </w:rPr>
        <w:t>3.        Организация проведения Конференции.</w:t>
      </w:r>
    </w:p>
    <w:p w:rsidR="006C7928" w:rsidRPr="006C7928" w:rsidRDefault="006C7928" w:rsidP="006C7928">
      <w:pPr>
        <w:numPr>
          <w:ilvl w:val="0"/>
          <w:numId w:val="16"/>
        </w:numPr>
        <w:jc w:val="both"/>
        <w:rPr>
          <w:bCs/>
        </w:rPr>
      </w:pPr>
      <w:r w:rsidRPr="006C7928">
        <w:rPr>
          <w:bCs/>
        </w:rPr>
        <w:t xml:space="preserve">Общее руководство проведением Конференции и его организационное обеспечение осуществляет Организационный комитет Конференции (далее - Оргкомитет), численность и </w:t>
      </w:r>
      <w:proofErr w:type="gramStart"/>
      <w:r w:rsidRPr="006C7928">
        <w:rPr>
          <w:bCs/>
        </w:rPr>
        <w:t>состав</w:t>
      </w:r>
      <w:proofErr w:type="gramEnd"/>
      <w:r w:rsidRPr="006C7928">
        <w:rPr>
          <w:bCs/>
        </w:rPr>
        <w:t xml:space="preserve"> которого утверждается Приказом </w:t>
      </w:r>
      <w:r>
        <w:rPr>
          <w:bCs/>
        </w:rPr>
        <w:t>МКУ «Управление образования администрации МО «Баргузинский район»</w:t>
      </w:r>
      <w:r w:rsidRPr="006C7928">
        <w:rPr>
          <w:bCs/>
        </w:rPr>
        <w:t>.</w:t>
      </w:r>
    </w:p>
    <w:p w:rsidR="006C7928" w:rsidRPr="006C7928" w:rsidRDefault="006C7928" w:rsidP="006C7928">
      <w:pPr>
        <w:numPr>
          <w:ilvl w:val="0"/>
          <w:numId w:val="16"/>
        </w:numPr>
        <w:jc w:val="both"/>
        <w:rPr>
          <w:bCs/>
        </w:rPr>
      </w:pPr>
      <w:r w:rsidRPr="006C7928">
        <w:rPr>
          <w:bCs/>
        </w:rPr>
        <w:t>Оргкомитет определяет организационно-технологическую модель проведения Конференции, утверждает критерии оценки представляемых работ, обеспечивает координацию и проведение Конференции. Заседание Оргкомитета считается состоявшимся при присутствии на заседании не менее 2/3 от его списочного состава.</w:t>
      </w:r>
    </w:p>
    <w:p w:rsidR="006C7928" w:rsidRPr="006C7928" w:rsidRDefault="006C7928" w:rsidP="006C7928">
      <w:pPr>
        <w:numPr>
          <w:ilvl w:val="0"/>
          <w:numId w:val="16"/>
        </w:numPr>
        <w:jc w:val="both"/>
        <w:rPr>
          <w:bCs/>
        </w:rPr>
      </w:pPr>
      <w:r w:rsidRPr="006C7928">
        <w:rPr>
          <w:bCs/>
        </w:rPr>
        <w:t>Программа конференции, количество секций определяется и утверждается Оргкомитетом.</w:t>
      </w:r>
    </w:p>
    <w:p w:rsidR="006C7928" w:rsidRPr="006C7928" w:rsidRDefault="006C7928" w:rsidP="006C7928">
      <w:pPr>
        <w:numPr>
          <w:ilvl w:val="0"/>
          <w:numId w:val="17"/>
        </w:numPr>
        <w:jc w:val="both"/>
        <w:rPr>
          <w:bCs/>
        </w:rPr>
      </w:pPr>
      <w:r w:rsidRPr="006C7928">
        <w:rPr>
          <w:bCs/>
        </w:rPr>
        <w:t>Для разработки критериев оценивания конкурсных работ на основании представления председателя Оргкомитета назначается группа экспертов - жюри.</w:t>
      </w:r>
    </w:p>
    <w:p w:rsidR="006C7928" w:rsidRPr="006C7928" w:rsidRDefault="006C7928" w:rsidP="006C7928">
      <w:pPr>
        <w:numPr>
          <w:ilvl w:val="0"/>
          <w:numId w:val="17"/>
        </w:numPr>
        <w:jc w:val="both"/>
        <w:rPr>
          <w:bCs/>
        </w:rPr>
      </w:pPr>
      <w:r w:rsidRPr="006C7928">
        <w:rPr>
          <w:bCs/>
        </w:rPr>
        <w:t>Жюри Конференции решает следующие задачи:</w:t>
      </w:r>
    </w:p>
    <w:p w:rsidR="006C7928" w:rsidRPr="006C7928" w:rsidRDefault="006C7928" w:rsidP="006C7928">
      <w:pPr>
        <w:numPr>
          <w:ilvl w:val="0"/>
          <w:numId w:val="18"/>
        </w:numPr>
        <w:jc w:val="both"/>
        <w:rPr>
          <w:bCs/>
        </w:rPr>
      </w:pPr>
      <w:r w:rsidRPr="006C7928">
        <w:rPr>
          <w:bCs/>
        </w:rPr>
        <w:t>разрабатывает критерии и методику оценки конкурсных работ;</w:t>
      </w:r>
    </w:p>
    <w:p w:rsidR="006C7928" w:rsidRPr="006C7928" w:rsidRDefault="006C7928" w:rsidP="006C7928">
      <w:pPr>
        <w:numPr>
          <w:ilvl w:val="0"/>
          <w:numId w:val="18"/>
        </w:numPr>
        <w:jc w:val="both"/>
        <w:rPr>
          <w:bCs/>
        </w:rPr>
      </w:pPr>
      <w:r w:rsidRPr="006C7928">
        <w:rPr>
          <w:bCs/>
        </w:rPr>
        <w:t>проверяет и оценивает представленные конкурсные работы;</w:t>
      </w:r>
    </w:p>
    <w:p w:rsidR="006C7928" w:rsidRPr="006C7928" w:rsidRDefault="006C7928" w:rsidP="006C7928">
      <w:pPr>
        <w:numPr>
          <w:ilvl w:val="0"/>
          <w:numId w:val="18"/>
        </w:numPr>
        <w:jc w:val="both"/>
        <w:rPr>
          <w:bCs/>
        </w:rPr>
      </w:pPr>
      <w:r w:rsidRPr="006C7928">
        <w:rPr>
          <w:bCs/>
        </w:rPr>
        <w:t>формирует состав секций для публичной защиты работ участников;</w:t>
      </w:r>
    </w:p>
    <w:p w:rsidR="006C7928" w:rsidRPr="006C7928" w:rsidRDefault="006C7928" w:rsidP="006C7928">
      <w:pPr>
        <w:numPr>
          <w:ilvl w:val="0"/>
          <w:numId w:val="18"/>
        </w:numPr>
        <w:jc w:val="both"/>
        <w:rPr>
          <w:bCs/>
        </w:rPr>
      </w:pPr>
      <w:r w:rsidRPr="006C7928">
        <w:rPr>
          <w:bCs/>
        </w:rPr>
        <w:t>представляет в Оргкомитет список кандидатов для участия в публичной защите докладов и список победителей и призеров Конференции.</w:t>
      </w:r>
    </w:p>
    <w:p w:rsidR="006C7928" w:rsidRDefault="006C7928" w:rsidP="006C7928">
      <w:pPr>
        <w:jc w:val="both"/>
        <w:rPr>
          <w:bCs/>
        </w:rPr>
      </w:pPr>
      <w:r w:rsidRPr="006C7928">
        <w:rPr>
          <w:bCs/>
        </w:rPr>
        <w:t>3.6.</w:t>
      </w:r>
      <w:r>
        <w:rPr>
          <w:bCs/>
        </w:rPr>
        <w:t xml:space="preserve"> </w:t>
      </w:r>
      <w:r w:rsidRPr="006C7928">
        <w:rPr>
          <w:bCs/>
        </w:rPr>
        <w:t>Основными принципами деятельности Оргкомитета, жюри является компетентность,</w:t>
      </w:r>
      <w:r>
        <w:rPr>
          <w:bCs/>
        </w:rPr>
        <w:t xml:space="preserve"> </w:t>
      </w:r>
      <w:r w:rsidRPr="006C7928">
        <w:rPr>
          <w:bCs/>
        </w:rPr>
        <w:t>объективность, гласность и соблюдение норм профессиональной этики.</w:t>
      </w:r>
    </w:p>
    <w:p w:rsidR="006C7928" w:rsidRPr="006C7928" w:rsidRDefault="006C7928" w:rsidP="006C7928">
      <w:pPr>
        <w:ind w:firstLine="709"/>
        <w:rPr>
          <w:bCs/>
        </w:rPr>
      </w:pPr>
    </w:p>
    <w:p w:rsidR="006C7928" w:rsidRPr="006C7928" w:rsidRDefault="006C7928" w:rsidP="006C7928">
      <w:pPr>
        <w:ind w:firstLine="709"/>
        <w:rPr>
          <w:bCs/>
        </w:rPr>
      </w:pPr>
      <w:r w:rsidRPr="006C7928">
        <w:rPr>
          <w:b/>
          <w:bCs/>
        </w:rPr>
        <w:t>4. Порядок проведения Конференции.</w:t>
      </w:r>
    </w:p>
    <w:p w:rsidR="0000794A" w:rsidRDefault="006C7928" w:rsidP="006C7928">
      <w:pPr>
        <w:jc w:val="both"/>
      </w:pPr>
      <w:r>
        <w:t xml:space="preserve">4.1. </w:t>
      </w:r>
      <w:r w:rsidR="0000794A">
        <w:t>Конференция проводится в 2 этапа:</w:t>
      </w:r>
    </w:p>
    <w:p w:rsidR="0000794A" w:rsidRDefault="0000794A" w:rsidP="006C7928">
      <w:pPr>
        <w:ind w:firstLine="709"/>
        <w:jc w:val="both"/>
      </w:pPr>
      <w:r w:rsidRPr="005940C0">
        <w:rPr>
          <w:b/>
        </w:rPr>
        <w:t>-</w:t>
      </w:r>
      <w:r>
        <w:t xml:space="preserve"> </w:t>
      </w:r>
      <w:r w:rsidRPr="005940C0">
        <w:rPr>
          <w:b/>
          <w:lang w:val="en-US"/>
        </w:rPr>
        <w:t>I</w:t>
      </w:r>
      <w:r w:rsidRPr="005940C0">
        <w:rPr>
          <w:b/>
        </w:rPr>
        <w:t xml:space="preserve"> этап – школьный</w:t>
      </w:r>
    </w:p>
    <w:p w:rsidR="0000794A" w:rsidRDefault="0000794A" w:rsidP="006C7928">
      <w:pPr>
        <w:ind w:firstLine="709"/>
        <w:jc w:val="both"/>
      </w:pPr>
      <w:r>
        <w:t xml:space="preserve">Школьные конференции проходят до </w:t>
      </w:r>
      <w:r w:rsidR="005A65B6">
        <w:rPr>
          <w:b/>
        </w:rPr>
        <w:t>2</w:t>
      </w:r>
      <w:r w:rsidR="000E5602">
        <w:rPr>
          <w:b/>
        </w:rPr>
        <w:t>6</w:t>
      </w:r>
      <w:r w:rsidRPr="0000794A">
        <w:rPr>
          <w:b/>
        </w:rPr>
        <w:t xml:space="preserve"> января 202</w:t>
      </w:r>
      <w:r w:rsidR="000E5602">
        <w:rPr>
          <w:b/>
        </w:rPr>
        <w:t>4</w:t>
      </w:r>
      <w:r w:rsidRPr="0000794A">
        <w:rPr>
          <w:b/>
        </w:rPr>
        <w:t xml:space="preserve"> года</w:t>
      </w:r>
      <w:r>
        <w:t>.</w:t>
      </w:r>
    </w:p>
    <w:p w:rsidR="0000794A" w:rsidRDefault="0000794A" w:rsidP="006C7928">
      <w:pPr>
        <w:ind w:firstLine="709"/>
        <w:jc w:val="both"/>
      </w:pPr>
      <w:r>
        <w:lastRenderedPageBreak/>
        <w:t>Призеры направляются для участия в районной конференции</w:t>
      </w:r>
      <w:r w:rsidR="000E5602">
        <w:t>. Заявки</w:t>
      </w:r>
      <w:r>
        <w:t xml:space="preserve"> регистрируются в срок до </w:t>
      </w:r>
      <w:r w:rsidR="005167D6">
        <w:rPr>
          <w:b/>
        </w:rPr>
        <w:t>31</w:t>
      </w:r>
      <w:r w:rsidRPr="0000794A">
        <w:rPr>
          <w:b/>
        </w:rPr>
        <w:t xml:space="preserve"> января 202</w:t>
      </w:r>
      <w:r w:rsidR="000E5602">
        <w:rPr>
          <w:b/>
        </w:rPr>
        <w:t>4</w:t>
      </w:r>
      <w:r w:rsidRPr="0000794A">
        <w:rPr>
          <w:b/>
        </w:rPr>
        <w:t xml:space="preserve"> года</w:t>
      </w:r>
      <w:r>
        <w:t>.</w:t>
      </w:r>
    </w:p>
    <w:p w:rsidR="005940C0" w:rsidRDefault="0000794A" w:rsidP="006C7928">
      <w:pPr>
        <w:ind w:firstLine="709"/>
        <w:jc w:val="both"/>
      </w:pPr>
      <w:r>
        <w:t xml:space="preserve">По итогам школьного этапа в Оргкомитет </w:t>
      </w:r>
      <w:r w:rsidR="005940C0">
        <w:t xml:space="preserve">районной конференции направить  отчет о проведении школьного этапа в срок до </w:t>
      </w:r>
      <w:r w:rsidR="005167D6">
        <w:t>31</w:t>
      </w:r>
      <w:r w:rsidR="005940C0">
        <w:t xml:space="preserve"> января 202</w:t>
      </w:r>
      <w:r w:rsidR="000E5602">
        <w:t>4</w:t>
      </w:r>
      <w:r w:rsidR="005940C0">
        <w:t xml:space="preserve"> года.</w:t>
      </w:r>
    </w:p>
    <w:p w:rsidR="0000794A" w:rsidRDefault="005940C0" w:rsidP="0000794A">
      <w:pPr>
        <w:ind w:firstLine="709"/>
        <w:rPr>
          <w:b/>
        </w:rPr>
      </w:pPr>
      <w:r w:rsidRPr="005940C0">
        <w:rPr>
          <w:b/>
        </w:rPr>
        <w:t xml:space="preserve">- </w:t>
      </w:r>
      <w:r w:rsidRPr="005940C0">
        <w:rPr>
          <w:b/>
          <w:lang w:val="en-US"/>
        </w:rPr>
        <w:t>II</w:t>
      </w:r>
      <w:r w:rsidRPr="005940C0">
        <w:rPr>
          <w:b/>
        </w:rPr>
        <w:t xml:space="preserve"> этап - районный</w:t>
      </w:r>
      <w:r w:rsidR="0000794A" w:rsidRPr="005940C0">
        <w:rPr>
          <w:b/>
        </w:rPr>
        <w:t xml:space="preserve"> </w:t>
      </w:r>
    </w:p>
    <w:p w:rsidR="005940C0" w:rsidRDefault="005940C0" w:rsidP="0000794A">
      <w:pPr>
        <w:ind w:firstLine="709"/>
        <w:rPr>
          <w:b/>
        </w:rPr>
      </w:pPr>
      <w:r w:rsidRPr="00911BBD">
        <w:rPr>
          <w:b/>
        </w:rPr>
        <w:t xml:space="preserve">Дата проведения </w:t>
      </w:r>
      <w:r w:rsidR="006C7928">
        <w:rPr>
          <w:b/>
        </w:rPr>
        <w:t xml:space="preserve">районного этапа </w:t>
      </w:r>
      <w:r w:rsidRPr="00911BBD">
        <w:rPr>
          <w:b/>
        </w:rPr>
        <w:t>конференции</w:t>
      </w:r>
      <w:r>
        <w:rPr>
          <w:b/>
        </w:rPr>
        <w:t xml:space="preserve"> </w:t>
      </w:r>
      <w:r w:rsidR="00911BBD">
        <w:rPr>
          <w:b/>
        </w:rPr>
        <w:t>–</w:t>
      </w:r>
      <w:r>
        <w:rPr>
          <w:b/>
        </w:rPr>
        <w:t xml:space="preserve"> </w:t>
      </w:r>
      <w:r w:rsidR="005B2C74">
        <w:rPr>
          <w:b/>
        </w:rPr>
        <w:t xml:space="preserve">с </w:t>
      </w:r>
      <w:r w:rsidR="000E5602">
        <w:rPr>
          <w:b/>
        </w:rPr>
        <w:t>08</w:t>
      </w:r>
      <w:r w:rsidR="00911BBD">
        <w:rPr>
          <w:b/>
        </w:rPr>
        <w:t xml:space="preserve"> февраля 202</w:t>
      </w:r>
      <w:r w:rsidR="000E5602">
        <w:rPr>
          <w:b/>
        </w:rPr>
        <w:t>4</w:t>
      </w:r>
      <w:r w:rsidR="00911BBD">
        <w:rPr>
          <w:b/>
        </w:rPr>
        <w:t xml:space="preserve"> года.</w:t>
      </w:r>
    </w:p>
    <w:p w:rsidR="00911BBD" w:rsidRDefault="00911BBD" w:rsidP="00052005">
      <w:pPr>
        <w:ind w:firstLine="709"/>
        <w:jc w:val="both"/>
      </w:pPr>
      <w:r w:rsidRPr="00911BBD">
        <w:t>Конференция проводится по отдельным секциям</w:t>
      </w:r>
      <w:r w:rsidR="000E5602">
        <w:t xml:space="preserve"> на базе МБОУ «Улюнская СОШ им. С. Хамнаева»</w:t>
      </w:r>
      <w:r w:rsidRPr="00911BBD">
        <w:t>.</w:t>
      </w:r>
    </w:p>
    <w:p w:rsidR="006C7928" w:rsidRPr="006C7928" w:rsidRDefault="006C7928" w:rsidP="006C7928">
      <w:pPr>
        <w:ind w:firstLine="709"/>
        <w:jc w:val="both"/>
      </w:pPr>
      <w:r w:rsidRPr="006C7928">
        <w:t>4.2.</w:t>
      </w:r>
      <w:r w:rsidRPr="006C7928">
        <w:tab/>
        <w:t>Для проведения конкурсного отбора и оформления участия в Конференции необходимо</w:t>
      </w:r>
      <w:r>
        <w:t xml:space="preserve"> </w:t>
      </w:r>
      <w:r w:rsidRPr="006C7928">
        <w:rPr>
          <w:b/>
          <w:bCs/>
        </w:rPr>
        <w:t xml:space="preserve">до </w:t>
      </w:r>
      <w:r w:rsidR="005167D6">
        <w:rPr>
          <w:b/>
          <w:bCs/>
        </w:rPr>
        <w:t>31</w:t>
      </w:r>
      <w:r>
        <w:rPr>
          <w:b/>
          <w:bCs/>
        </w:rPr>
        <w:t xml:space="preserve"> января</w:t>
      </w:r>
      <w:r w:rsidRPr="006C7928">
        <w:rPr>
          <w:b/>
          <w:bCs/>
        </w:rPr>
        <w:t xml:space="preserve"> 202</w:t>
      </w:r>
      <w:r w:rsidR="000E5602">
        <w:rPr>
          <w:b/>
          <w:bCs/>
        </w:rPr>
        <w:t>4</w:t>
      </w:r>
      <w:r w:rsidRPr="006C7928">
        <w:rPr>
          <w:b/>
          <w:bCs/>
        </w:rPr>
        <w:t xml:space="preserve"> </w:t>
      </w:r>
      <w:r w:rsidRPr="006C7928">
        <w:t xml:space="preserve">года направить </w:t>
      </w:r>
      <w:r w:rsidRPr="006C7928">
        <w:rPr>
          <w:bCs/>
        </w:rPr>
        <w:t>в</w:t>
      </w:r>
      <w:r w:rsidRPr="006C7928">
        <w:rPr>
          <w:b/>
          <w:bCs/>
        </w:rPr>
        <w:t xml:space="preserve"> </w:t>
      </w:r>
      <w:r w:rsidRPr="006C7928">
        <w:t>Оргкомитет (</w:t>
      </w:r>
      <w:r>
        <w:t xml:space="preserve">А.А. Шадрин, электронная почта </w:t>
      </w:r>
      <w:proofErr w:type="spellStart"/>
      <w:r>
        <w:rPr>
          <w:lang w:val="en-US"/>
        </w:rPr>
        <w:t>shadrin</w:t>
      </w:r>
      <w:proofErr w:type="spellEnd"/>
      <w:r w:rsidRPr="006C7928">
        <w:t>.</w:t>
      </w:r>
      <w:proofErr w:type="spellStart"/>
      <w:r>
        <w:rPr>
          <w:lang w:val="en-US"/>
        </w:rPr>
        <w:t>uro</w:t>
      </w:r>
      <w:proofErr w:type="spellEnd"/>
      <w:r w:rsidRPr="006C7928">
        <w:t>@</w:t>
      </w:r>
      <w:proofErr w:type="spellStart"/>
      <w:r>
        <w:rPr>
          <w:lang w:val="en-US"/>
        </w:rPr>
        <w:t>yandex</w:t>
      </w:r>
      <w:proofErr w:type="spellEnd"/>
      <w:r w:rsidRPr="006C7928">
        <w:t>.</w:t>
      </w:r>
      <w:proofErr w:type="spellStart"/>
      <w:r>
        <w:rPr>
          <w:lang w:val="en-US"/>
        </w:rPr>
        <w:t>ru</w:t>
      </w:r>
      <w:proofErr w:type="spellEnd"/>
      <w:r w:rsidRPr="006C7928">
        <w:t>):</w:t>
      </w:r>
    </w:p>
    <w:p w:rsidR="006C7928" w:rsidRPr="006C7928" w:rsidRDefault="006C7928" w:rsidP="006C7928">
      <w:pPr>
        <w:numPr>
          <w:ilvl w:val="0"/>
          <w:numId w:val="19"/>
        </w:numPr>
        <w:jc w:val="both"/>
      </w:pPr>
      <w:r w:rsidRPr="006C7928">
        <w:t xml:space="preserve">заявку согласно установленной форме, заверенную печатью и подписью </w:t>
      </w:r>
      <w:r>
        <w:t>директора школы</w:t>
      </w:r>
      <w:r w:rsidRPr="006C7928">
        <w:t xml:space="preserve"> (Приложение № 1 к Положению);</w:t>
      </w:r>
    </w:p>
    <w:p w:rsidR="006C7928" w:rsidRPr="006C7928" w:rsidRDefault="006C7928" w:rsidP="006C7928">
      <w:pPr>
        <w:numPr>
          <w:ilvl w:val="0"/>
          <w:numId w:val="19"/>
        </w:numPr>
        <w:jc w:val="both"/>
      </w:pPr>
      <w:r w:rsidRPr="006C7928">
        <w:t>доклад (конкурсная работа), оформленный в соответствии с Приложением № 2 к Положению, подготовленный в соответствии с направлениями, указанными в Приложении № 3 к Положению, а также выполненный с учетом требований, указанных в Рекомендациях, выработанных по итогам Конференции 202</w:t>
      </w:r>
      <w:r w:rsidR="000E5602">
        <w:t>3</w:t>
      </w:r>
      <w:r w:rsidRPr="006C7928">
        <w:t xml:space="preserve"> года (Приложение 4 к Положению);</w:t>
      </w:r>
    </w:p>
    <w:p w:rsidR="006C7928" w:rsidRPr="006C7928" w:rsidRDefault="006C7928" w:rsidP="006C7928">
      <w:pPr>
        <w:numPr>
          <w:ilvl w:val="0"/>
          <w:numId w:val="18"/>
        </w:numPr>
        <w:jc w:val="both"/>
      </w:pPr>
      <w:r w:rsidRPr="006C7928">
        <w:t>справку о применении конкурсной работы в практической деятельности (при наличии)</w:t>
      </w:r>
      <w:r>
        <w:t>.</w:t>
      </w:r>
    </w:p>
    <w:p w:rsidR="006C7928" w:rsidRPr="006C7928" w:rsidRDefault="006C7928" w:rsidP="006C7928">
      <w:pPr>
        <w:ind w:firstLine="709"/>
        <w:jc w:val="both"/>
      </w:pPr>
      <w:r w:rsidRPr="006C7928">
        <w:rPr>
          <w:b/>
          <w:bCs/>
        </w:rPr>
        <w:t xml:space="preserve">Обязательно наличие электронного варианта заявки, </w:t>
      </w:r>
      <w:r w:rsidRPr="006C7928">
        <w:t xml:space="preserve">выполненной в </w:t>
      </w:r>
      <w:r w:rsidRPr="006C7928">
        <w:rPr>
          <w:lang w:val="en-US"/>
        </w:rPr>
        <w:t>word</w:t>
      </w:r>
      <w:r w:rsidRPr="006C7928">
        <w:t>.</w:t>
      </w:r>
    </w:p>
    <w:p w:rsidR="006C7928" w:rsidRPr="006C7928" w:rsidRDefault="006C7928" w:rsidP="006C7928">
      <w:pPr>
        <w:ind w:firstLine="709"/>
        <w:jc w:val="both"/>
      </w:pPr>
      <w:r w:rsidRPr="006C7928">
        <w:t>4.3.</w:t>
      </w:r>
      <w:r w:rsidRPr="006C7928">
        <w:tab/>
        <w:t>В конкурсном отборе участвуют доклады, представленные в установленные сроки и</w:t>
      </w:r>
      <w:r w:rsidR="007114E2">
        <w:t xml:space="preserve"> </w:t>
      </w:r>
      <w:r w:rsidRPr="006C7928">
        <w:t>оформленные в соответствии с требованиями.</w:t>
      </w:r>
    </w:p>
    <w:p w:rsidR="006C7928" w:rsidRPr="006C7928" w:rsidRDefault="006C7928" w:rsidP="006C7928">
      <w:pPr>
        <w:ind w:firstLine="709"/>
        <w:jc w:val="both"/>
      </w:pPr>
      <w:r w:rsidRPr="006C7928">
        <w:t>У конкурсной работы не должно быть более двух соавторов.</w:t>
      </w:r>
    </w:p>
    <w:p w:rsidR="006C7928" w:rsidRPr="006C7928" w:rsidRDefault="006C7928" w:rsidP="006C7928">
      <w:pPr>
        <w:ind w:firstLine="709"/>
        <w:jc w:val="both"/>
      </w:pPr>
      <w:r w:rsidRPr="006C7928">
        <w:t>4.4.</w:t>
      </w:r>
      <w:r w:rsidRPr="006C7928">
        <w:tab/>
        <w:t>На предметных секциях Конференции проводится защита доклада в формате</w:t>
      </w:r>
      <w:r w:rsidR="007114E2">
        <w:t xml:space="preserve"> </w:t>
      </w:r>
      <w:r w:rsidR="000E5602">
        <w:t>устного сообщения</w:t>
      </w:r>
      <w:r w:rsidRPr="006C7928">
        <w:t>.</w:t>
      </w:r>
    </w:p>
    <w:p w:rsidR="006C7928" w:rsidRPr="006C7928" w:rsidRDefault="006C7928" w:rsidP="006C7928">
      <w:pPr>
        <w:numPr>
          <w:ilvl w:val="0"/>
          <w:numId w:val="20"/>
        </w:numPr>
        <w:jc w:val="both"/>
      </w:pPr>
      <w:r w:rsidRPr="006C7928">
        <w:t>Жюри оценивает доклады, допущенные к защите, выявляет лучшие конкурсные работы.</w:t>
      </w:r>
    </w:p>
    <w:p w:rsidR="006C7928" w:rsidRPr="006C7928" w:rsidRDefault="006C7928" w:rsidP="006C7928">
      <w:pPr>
        <w:numPr>
          <w:ilvl w:val="0"/>
          <w:numId w:val="20"/>
        </w:numPr>
        <w:jc w:val="both"/>
      </w:pPr>
      <w:r w:rsidRPr="006C7928">
        <w:t>Победители Конференции награждаются дипломами и ценными призами. Всем участникам Конференции вручается Свидетельство участника.</w:t>
      </w:r>
    </w:p>
    <w:p w:rsidR="00911BBD" w:rsidRDefault="00911BBD" w:rsidP="006C7928">
      <w:pPr>
        <w:ind w:firstLine="709"/>
        <w:jc w:val="both"/>
      </w:pPr>
      <w:r>
        <w:t xml:space="preserve">По итогам работы конференции Оргкомитет, Жюри Конференции формирует делегацию участия в Республиканской научной конференции «Шаг в будущее». </w:t>
      </w:r>
    </w:p>
    <w:p w:rsidR="00911BBD" w:rsidRPr="00911BBD" w:rsidRDefault="00911BBD" w:rsidP="0000794A">
      <w:pPr>
        <w:ind w:firstLine="709"/>
      </w:pPr>
    </w:p>
    <w:p w:rsidR="00E8541F" w:rsidRPr="004E5E5E" w:rsidRDefault="00E8541F" w:rsidP="00AA4830">
      <w:pPr>
        <w:pStyle w:val="a9"/>
        <w:ind w:left="0" w:firstLine="540"/>
      </w:pPr>
    </w:p>
    <w:p w:rsidR="007114E2" w:rsidRDefault="007114E2">
      <w:pPr>
        <w:spacing w:after="160" w:line="259" w:lineRule="auto"/>
      </w:pPr>
      <w:r>
        <w:br w:type="page"/>
      </w:r>
    </w:p>
    <w:p w:rsidR="007114E2" w:rsidRPr="007114E2" w:rsidRDefault="007114E2" w:rsidP="007114E2">
      <w:pPr>
        <w:pStyle w:val="a9"/>
        <w:ind w:left="4788" w:firstLine="540"/>
      </w:pPr>
      <w:r w:rsidRPr="007114E2">
        <w:lastRenderedPageBreak/>
        <w:t>Приложение № 1</w:t>
      </w:r>
    </w:p>
    <w:p w:rsidR="007114E2" w:rsidRPr="007114E2" w:rsidRDefault="007114E2" w:rsidP="007114E2">
      <w:pPr>
        <w:pStyle w:val="a9"/>
        <w:ind w:left="4788" w:firstLine="540"/>
      </w:pPr>
      <w:r w:rsidRPr="007114E2">
        <w:t>к Положению о проведении</w:t>
      </w:r>
    </w:p>
    <w:p w:rsidR="007114E2" w:rsidRPr="007114E2" w:rsidRDefault="007114E2" w:rsidP="007114E2">
      <w:pPr>
        <w:pStyle w:val="a9"/>
        <w:ind w:left="4788" w:firstLine="540"/>
      </w:pPr>
      <w:r>
        <w:t>районной</w:t>
      </w:r>
      <w:r w:rsidRPr="007114E2">
        <w:t xml:space="preserve"> научной конференции</w:t>
      </w:r>
    </w:p>
    <w:p w:rsidR="007114E2" w:rsidRPr="007114E2" w:rsidRDefault="007114E2" w:rsidP="007114E2">
      <w:pPr>
        <w:pStyle w:val="a9"/>
        <w:ind w:left="4788" w:firstLine="540"/>
      </w:pPr>
      <w:r w:rsidRPr="007114E2">
        <w:t>школьников «Шаг в будущее»</w:t>
      </w:r>
    </w:p>
    <w:p w:rsidR="007114E2" w:rsidRDefault="007114E2" w:rsidP="007114E2">
      <w:pPr>
        <w:pStyle w:val="a9"/>
        <w:ind w:left="0" w:firstLine="540"/>
        <w:rPr>
          <w:bCs/>
        </w:rPr>
      </w:pPr>
    </w:p>
    <w:p w:rsidR="007114E2" w:rsidRPr="007114E2" w:rsidRDefault="007114E2" w:rsidP="007114E2">
      <w:pPr>
        <w:pStyle w:val="a9"/>
        <w:ind w:left="0" w:firstLine="540"/>
        <w:jc w:val="center"/>
        <w:rPr>
          <w:b/>
        </w:rPr>
      </w:pPr>
      <w:r w:rsidRPr="007114E2">
        <w:rPr>
          <w:b/>
          <w:bCs/>
        </w:rPr>
        <w:t>Форма заявки на участие в Конференции</w:t>
      </w:r>
    </w:p>
    <w:p w:rsidR="007114E2" w:rsidRPr="007114E2" w:rsidRDefault="007114E2" w:rsidP="007114E2">
      <w:pPr>
        <w:pStyle w:val="a9"/>
        <w:ind w:left="0"/>
      </w:pPr>
    </w:p>
    <w:tbl>
      <w:tblPr>
        <w:tblW w:w="950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84"/>
        <w:gridCol w:w="992"/>
        <w:gridCol w:w="1134"/>
        <w:gridCol w:w="2700"/>
        <w:gridCol w:w="1269"/>
        <w:gridCol w:w="997"/>
      </w:tblGrid>
      <w:tr w:rsidR="007114E2" w:rsidRPr="007114E2" w:rsidTr="007114E2">
        <w:trPr>
          <w:trHeight w:hRule="exact" w:val="8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4E2" w:rsidRPr="007114E2" w:rsidRDefault="007114E2" w:rsidP="007114E2">
            <w:pPr>
              <w:pStyle w:val="a9"/>
              <w:ind w:left="0"/>
            </w:pPr>
            <w:r w:rsidRPr="007114E2">
              <w:rPr>
                <w:i/>
                <w:iCs/>
              </w:rPr>
              <w:t>№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4E2" w:rsidRPr="007114E2" w:rsidRDefault="007114E2" w:rsidP="007114E2">
            <w:pPr>
              <w:pStyle w:val="a9"/>
              <w:ind w:left="0"/>
            </w:pPr>
            <w:r w:rsidRPr="007114E2">
              <w:rPr>
                <w:i/>
                <w:iCs/>
              </w:rPr>
              <w:t>ФИО</w:t>
            </w:r>
          </w:p>
          <w:p w:rsidR="007114E2" w:rsidRPr="007114E2" w:rsidRDefault="007114E2" w:rsidP="007114E2">
            <w:pPr>
              <w:pStyle w:val="a9"/>
              <w:ind w:left="0"/>
            </w:pPr>
            <w:r w:rsidRPr="007114E2">
              <w:rPr>
                <w:i/>
                <w:iCs/>
              </w:rPr>
              <w:t>обучающегося (полностью)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4E2" w:rsidRPr="007114E2" w:rsidRDefault="007114E2" w:rsidP="007114E2">
            <w:pPr>
              <w:pStyle w:val="a9"/>
              <w:ind w:left="0"/>
            </w:pPr>
            <w:r w:rsidRPr="007114E2">
              <w:rPr>
                <w:i/>
                <w:iCs/>
              </w:rPr>
              <w:t>Класс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4E2" w:rsidRPr="007114E2" w:rsidRDefault="007114E2" w:rsidP="007114E2">
            <w:pPr>
              <w:pStyle w:val="a9"/>
              <w:ind w:left="0"/>
            </w:pPr>
            <w:r w:rsidRPr="007114E2">
              <w:rPr>
                <w:i/>
                <w:iCs/>
              </w:rPr>
              <w:t>Школа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4E2" w:rsidRPr="007114E2" w:rsidRDefault="007114E2" w:rsidP="007114E2">
            <w:pPr>
              <w:pStyle w:val="a9"/>
              <w:ind w:left="0"/>
            </w:pPr>
            <w:r w:rsidRPr="007114E2">
              <w:rPr>
                <w:i/>
                <w:iCs/>
              </w:rPr>
              <w:t>ФИО (полностью)</w:t>
            </w:r>
          </w:p>
          <w:p w:rsidR="007114E2" w:rsidRPr="007114E2" w:rsidRDefault="007114E2" w:rsidP="007114E2">
            <w:pPr>
              <w:pStyle w:val="a9"/>
              <w:ind w:left="0"/>
            </w:pPr>
            <w:r w:rsidRPr="007114E2">
              <w:rPr>
                <w:i/>
                <w:iCs/>
              </w:rPr>
              <w:t>научного</w:t>
            </w:r>
          </w:p>
          <w:p w:rsidR="007114E2" w:rsidRPr="007114E2" w:rsidRDefault="000E5602" w:rsidP="000E5602">
            <w:pPr>
              <w:pStyle w:val="a9"/>
              <w:ind w:left="0"/>
            </w:pPr>
            <w:r>
              <w:rPr>
                <w:i/>
                <w:iCs/>
              </w:rPr>
              <w:t>руководи</w:t>
            </w:r>
            <w:r w:rsidR="007114E2" w:rsidRPr="007114E2">
              <w:rPr>
                <w:i/>
                <w:iCs/>
              </w:rPr>
              <w:t>теля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4E2" w:rsidRPr="007114E2" w:rsidRDefault="007114E2" w:rsidP="007114E2">
            <w:pPr>
              <w:pStyle w:val="a9"/>
              <w:ind w:left="0"/>
            </w:pPr>
            <w:r w:rsidRPr="007114E2">
              <w:rPr>
                <w:i/>
                <w:iCs/>
              </w:rPr>
              <w:t>Название темы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4E2" w:rsidRPr="007114E2" w:rsidRDefault="007114E2" w:rsidP="007114E2">
            <w:pPr>
              <w:pStyle w:val="a9"/>
              <w:ind w:left="0"/>
            </w:pPr>
            <w:r w:rsidRPr="007114E2">
              <w:rPr>
                <w:i/>
                <w:iCs/>
              </w:rPr>
              <w:t>Секция</w:t>
            </w:r>
          </w:p>
        </w:tc>
      </w:tr>
      <w:tr w:rsidR="007114E2" w:rsidRPr="007114E2" w:rsidTr="007114E2">
        <w:trPr>
          <w:trHeight w:hRule="exact" w:val="201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4E2" w:rsidRPr="007114E2" w:rsidRDefault="007114E2" w:rsidP="007114E2">
            <w:pPr>
              <w:pStyle w:val="a9"/>
              <w:ind w:left="0"/>
            </w:pPr>
            <w:r w:rsidRPr="007114E2">
              <w:rPr>
                <w:i/>
                <w:iCs/>
              </w:rPr>
              <w:t>1.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4E2" w:rsidRPr="007114E2" w:rsidRDefault="007114E2" w:rsidP="007114E2">
            <w:pPr>
              <w:pStyle w:val="a9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4E2" w:rsidRPr="007114E2" w:rsidRDefault="007114E2" w:rsidP="007114E2">
            <w:pPr>
              <w:pStyle w:val="a9"/>
              <w:ind w:left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4E2" w:rsidRPr="007114E2" w:rsidRDefault="007114E2" w:rsidP="007114E2">
            <w:pPr>
              <w:pStyle w:val="a9"/>
              <w:ind w:left="0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4E2" w:rsidRPr="007114E2" w:rsidRDefault="007114E2" w:rsidP="007114E2">
            <w:pPr>
              <w:pStyle w:val="a9"/>
              <w:ind w:left="0"/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4E2" w:rsidRPr="007114E2" w:rsidRDefault="007114E2" w:rsidP="007114E2">
            <w:pPr>
              <w:pStyle w:val="a9"/>
              <w:ind w:left="0"/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4E2" w:rsidRPr="007114E2" w:rsidRDefault="007114E2" w:rsidP="007114E2">
            <w:pPr>
              <w:pStyle w:val="a9"/>
              <w:ind w:left="0"/>
            </w:pPr>
          </w:p>
        </w:tc>
      </w:tr>
    </w:tbl>
    <w:p w:rsidR="007114E2" w:rsidRPr="007114E2" w:rsidRDefault="007114E2" w:rsidP="007114E2">
      <w:pPr>
        <w:pStyle w:val="a9"/>
        <w:ind w:left="0"/>
        <w:sectPr w:rsidR="007114E2" w:rsidRPr="007114E2" w:rsidSect="007114E2">
          <w:pgSz w:w="11909" w:h="16834"/>
          <w:pgMar w:top="1134" w:right="850" w:bottom="1134" w:left="1701" w:header="720" w:footer="720" w:gutter="0"/>
          <w:cols w:space="60"/>
          <w:noEndnote/>
          <w:docGrid w:linePitch="326"/>
        </w:sectPr>
      </w:pPr>
    </w:p>
    <w:p w:rsidR="007114E2" w:rsidRPr="007114E2" w:rsidRDefault="007114E2" w:rsidP="007114E2">
      <w:pPr>
        <w:pStyle w:val="a9"/>
        <w:ind w:left="5664" w:firstLine="540"/>
      </w:pPr>
      <w:r w:rsidRPr="007114E2">
        <w:lastRenderedPageBreak/>
        <w:t>Приложение № 2</w:t>
      </w:r>
    </w:p>
    <w:p w:rsidR="007114E2" w:rsidRPr="007114E2" w:rsidRDefault="007114E2" w:rsidP="007114E2">
      <w:pPr>
        <w:pStyle w:val="a9"/>
        <w:ind w:left="5664" w:firstLine="540"/>
      </w:pPr>
      <w:r w:rsidRPr="007114E2">
        <w:t>к Положению о проведении</w:t>
      </w:r>
    </w:p>
    <w:p w:rsidR="007114E2" w:rsidRPr="007114E2" w:rsidRDefault="007114E2" w:rsidP="007114E2">
      <w:pPr>
        <w:pStyle w:val="a9"/>
        <w:ind w:left="5664" w:firstLine="540"/>
      </w:pPr>
      <w:r>
        <w:t>районной</w:t>
      </w:r>
      <w:r w:rsidRPr="007114E2">
        <w:t xml:space="preserve"> научной конференции</w:t>
      </w:r>
    </w:p>
    <w:p w:rsidR="007114E2" w:rsidRPr="007114E2" w:rsidRDefault="007114E2" w:rsidP="007114E2">
      <w:pPr>
        <w:pStyle w:val="a9"/>
        <w:ind w:left="5664" w:firstLine="540"/>
      </w:pPr>
      <w:r w:rsidRPr="007114E2">
        <w:t>школьников «Шаг в будущее»</w:t>
      </w:r>
    </w:p>
    <w:p w:rsidR="007114E2" w:rsidRDefault="007114E2" w:rsidP="007114E2">
      <w:pPr>
        <w:pStyle w:val="a9"/>
        <w:ind w:left="0" w:firstLine="540"/>
        <w:rPr>
          <w:bCs/>
        </w:rPr>
      </w:pPr>
    </w:p>
    <w:p w:rsidR="007114E2" w:rsidRPr="007114E2" w:rsidRDefault="007114E2" w:rsidP="007114E2">
      <w:pPr>
        <w:pStyle w:val="a9"/>
        <w:ind w:left="0" w:firstLine="540"/>
        <w:jc w:val="center"/>
        <w:rPr>
          <w:b/>
        </w:rPr>
      </w:pPr>
      <w:r w:rsidRPr="007114E2">
        <w:rPr>
          <w:b/>
          <w:bCs/>
        </w:rPr>
        <w:t>Требования к оформлению докладов</w:t>
      </w:r>
    </w:p>
    <w:p w:rsidR="007114E2" w:rsidRDefault="007114E2" w:rsidP="007114E2">
      <w:pPr>
        <w:pStyle w:val="a9"/>
        <w:ind w:left="0" w:firstLine="540"/>
      </w:pPr>
    </w:p>
    <w:p w:rsidR="007114E2" w:rsidRPr="007114E2" w:rsidRDefault="007114E2" w:rsidP="007114E2">
      <w:pPr>
        <w:pStyle w:val="a9"/>
        <w:ind w:left="0" w:firstLine="540"/>
        <w:jc w:val="both"/>
      </w:pPr>
      <w:r w:rsidRPr="007114E2">
        <w:t>Тема доклада должна соответствовать предложенным направлениям исследований. Доклад должен иметь следующую структуру:</w:t>
      </w:r>
    </w:p>
    <w:p w:rsidR="007114E2" w:rsidRPr="007114E2" w:rsidRDefault="007114E2" w:rsidP="007114E2">
      <w:pPr>
        <w:pStyle w:val="a9"/>
        <w:ind w:left="0" w:firstLine="540"/>
        <w:jc w:val="both"/>
      </w:pPr>
      <w:r w:rsidRPr="007114E2">
        <w:t>1.</w:t>
      </w:r>
      <w:r>
        <w:t xml:space="preserve"> </w:t>
      </w:r>
      <w:proofErr w:type="gramStart"/>
      <w:r w:rsidRPr="007114E2">
        <w:t>Титульный лист: вверху - наименование органа исполнительной власти субъекта РФ,</w:t>
      </w:r>
      <w:r w:rsidRPr="007114E2">
        <w:br/>
        <w:t>осуществляющего управление в сфере образования, наименование муниципального образования,</w:t>
      </w:r>
      <w:r w:rsidRPr="007114E2">
        <w:br/>
        <w:t>наименование учебного заведения, ниже справа - наименование секции, в середине - тема доклада;</w:t>
      </w:r>
      <w:r w:rsidRPr="007114E2">
        <w:br/>
        <w:t>ниже справа - Ф.И. исполнителя и ФИО научного руководителя, должность, место работы, ученая</w:t>
      </w:r>
      <w:r w:rsidRPr="007114E2">
        <w:br/>
        <w:t>степень; внизу - год написания работы.</w:t>
      </w:r>
      <w:proofErr w:type="gramEnd"/>
    </w:p>
    <w:p w:rsidR="007114E2" w:rsidRDefault="007114E2" w:rsidP="007114E2">
      <w:pPr>
        <w:pStyle w:val="a9"/>
        <w:ind w:left="0" w:firstLine="540"/>
        <w:jc w:val="both"/>
      </w:pPr>
      <w:r w:rsidRPr="007114E2">
        <w:t>2.</w:t>
      </w:r>
      <w:r>
        <w:t xml:space="preserve"> </w:t>
      </w:r>
      <w:r w:rsidRPr="007114E2">
        <w:t>Оглавление: последовательно излагаются наименования пунктов и подпунктов</w:t>
      </w:r>
      <w:r w:rsidRPr="007114E2">
        <w:br/>
        <w:t>плана</w:t>
      </w:r>
      <w:r>
        <w:t xml:space="preserve"> </w:t>
      </w:r>
      <w:r w:rsidRPr="007114E2">
        <w:t>доклада.</w:t>
      </w:r>
    </w:p>
    <w:p w:rsidR="007114E2" w:rsidRDefault="007114E2" w:rsidP="007114E2">
      <w:pPr>
        <w:pStyle w:val="a9"/>
        <w:ind w:left="0" w:firstLine="540"/>
        <w:jc w:val="both"/>
      </w:pPr>
      <w:r>
        <w:t xml:space="preserve">3. </w:t>
      </w:r>
      <w:r w:rsidRPr="007114E2">
        <w:t>Введение: в этой части содержится обоснование актуальности темы, постановка проблемы, цели и задачи работы, методы исследования, используемые в работе, определяется круг рассматриваемых вопросов.</w:t>
      </w:r>
    </w:p>
    <w:p w:rsidR="007114E2" w:rsidRDefault="007114E2" w:rsidP="007114E2">
      <w:pPr>
        <w:pStyle w:val="a9"/>
        <w:ind w:left="0" w:firstLine="540"/>
        <w:jc w:val="both"/>
      </w:pPr>
      <w:r>
        <w:t xml:space="preserve">4. </w:t>
      </w:r>
      <w:r w:rsidRPr="007114E2">
        <w:t>Основная часть доклада включает в себя основное содержание работы. В нем раскрывается история и теория исследуемого вопроса, даётся критический анализ литературы, излагается позиция автора. Рассматриваются организация и результаты самостоятельно проведённого исследования. Содержание должно подкрепляться сносками на использованную литературу.</w:t>
      </w:r>
    </w:p>
    <w:p w:rsidR="007114E2" w:rsidRDefault="007114E2" w:rsidP="007114E2">
      <w:pPr>
        <w:pStyle w:val="a9"/>
        <w:ind w:left="0" w:firstLine="540"/>
        <w:jc w:val="both"/>
      </w:pPr>
      <w:r>
        <w:t xml:space="preserve">5. </w:t>
      </w:r>
      <w:r w:rsidRPr="007114E2">
        <w:t>Заключение: в этой части содержатся итоги работы, важнейшие выводы, к которым пришёл автор.</w:t>
      </w:r>
    </w:p>
    <w:p w:rsidR="007114E2" w:rsidRDefault="007114E2" w:rsidP="007114E2">
      <w:pPr>
        <w:pStyle w:val="a9"/>
        <w:ind w:left="0" w:firstLine="540"/>
        <w:jc w:val="both"/>
      </w:pPr>
      <w:r>
        <w:t xml:space="preserve">6. </w:t>
      </w:r>
      <w:r w:rsidRPr="007114E2">
        <w:t xml:space="preserve">Список использованной литературы составляется </w:t>
      </w:r>
      <w:r w:rsidRPr="007114E2">
        <w:rPr>
          <w:bCs/>
        </w:rPr>
        <w:t xml:space="preserve">в </w:t>
      </w:r>
      <w:r w:rsidRPr="007114E2">
        <w:t>алфавитном порядке фамилий авторов. При оформлении исходных данных указываются фамилия и инициалы автора, название работы, место и год издания. Общее количество страниц.</w:t>
      </w:r>
    </w:p>
    <w:p w:rsidR="007114E2" w:rsidRDefault="007114E2" w:rsidP="007114E2">
      <w:pPr>
        <w:pStyle w:val="a9"/>
        <w:ind w:left="0" w:firstLine="540"/>
        <w:jc w:val="both"/>
      </w:pPr>
      <w:r w:rsidRPr="007114E2">
        <w:t>7.</w:t>
      </w:r>
      <w:r>
        <w:t xml:space="preserve"> </w:t>
      </w:r>
      <w:r w:rsidRPr="007114E2">
        <w:t>Приложения могут включать таблицы, диаграммы, графики, рисунки, фотографии и т.д.</w:t>
      </w:r>
      <w:r w:rsidRPr="007114E2">
        <w:br/>
      </w:r>
    </w:p>
    <w:p w:rsidR="007114E2" w:rsidRPr="007114E2" w:rsidRDefault="007114E2" w:rsidP="007114E2">
      <w:pPr>
        <w:pStyle w:val="a9"/>
        <w:ind w:left="0" w:firstLine="540"/>
        <w:jc w:val="both"/>
      </w:pPr>
      <w:r w:rsidRPr="007114E2">
        <w:t>Текст доклада по  объему не должен  превышать  10 машинописных страниц.  Работа</w:t>
      </w:r>
      <w:r>
        <w:t xml:space="preserve"> </w:t>
      </w:r>
      <w:r w:rsidRPr="007114E2">
        <w:t>выполняется на стандартных листах белой бумаги формата А</w:t>
      </w:r>
      <w:proofErr w:type="gramStart"/>
      <w:r w:rsidRPr="007114E2">
        <w:t>4</w:t>
      </w:r>
      <w:proofErr w:type="gramEnd"/>
      <w:r w:rsidRPr="007114E2">
        <w:t xml:space="preserve"> (размеры: горизонталь 210 мм, вертикаль 297 мм). Текст печатается ярким шрифтом (размер шрифта - 12 кегель) через 1,5 интервала между строками на одной стороне листа. Формулы вписываются черной пастой (тушью), либо воспроизводятся на печатном устройстве. Весь машинописный, рукописный и чертежный материал должен быть хорошо читаемым.</w:t>
      </w:r>
    </w:p>
    <w:p w:rsidR="007114E2" w:rsidRDefault="007114E2" w:rsidP="007114E2">
      <w:pPr>
        <w:pStyle w:val="a9"/>
        <w:ind w:left="0" w:firstLine="540"/>
        <w:jc w:val="both"/>
        <w:rPr>
          <w:bCs/>
        </w:rPr>
      </w:pPr>
    </w:p>
    <w:p w:rsidR="007114E2" w:rsidRPr="007114E2" w:rsidRDefault="007114E2" w:rsidP="007114E2">
      <w:pPr>
        <w:pStyle w:val="a9"/>
        <w:ind w:left="0" w:firstLine="540"/>
        <w:jc w:val="both"/>
      </w:pPr>
      <w:r w:rsidRPr="007114E2">
        <w:rPr>
          <w:b/>
          <w:bCs/>
        </w:rPr>
        <w:t>Рецензия</w:t>
      </w:r>
      <w:r w:rsidRPr="007114E2">
        <w:rPr>
          <w:bCs/>
        </w:rPr>
        <w:t xml:space="preserve"> </w:t>
      </w:r>
      <w:r w:rsidRPr="007114E2">
        <w:t>на доклад должна отражать актуальность темы; глубину изучения специальной литературы; анализ методов исследования; оценку достоверности результатов; обоснованность выводов; соответствие стиля и оформления работы предъявленным требованиям; предложения и выводы.</w:t>
      </w:r>
    </w:p>
    <w:p w:rsidR="007114E2" w:rsidRPr="007114E2" w:rsidRDefault="007114E2" w:rsidP="007114E2">
      <w:pPr>
        <w:pStyle w:val="a9"/>
        <w:ind w:left="0" w:firstLine="540"/>
        <w:jc w:val="both"/>
        <w:rPr>
          <w:b/>
        </w:rPr>
      </w:pPr>
      <w:r w:rsidRPr="007114E2">
        <w:rPr>
          <w:b/>
          <w:bCs/>
        </w:rPr>
        <w:t>Рецензия должна быть заверена печатью и подписью.</w:t>
      </w:r>
    </w:p>
    <w:p w:rsidR="007114E2" w:rsidRPr="007114E2" w:rsidRDefault="007114E2" w:rsidP="007114E2">
      <w:pPr>
        <w:pStyle w:val="a9"/>
        <w:ind w:left="0" w:firstLine="540"/>
        <w:sectPr w:rsidR="007114E2" w:rsidRPr="007114E2">
          <w:pgSz w:w="11909" w:h="16834"/>
          <w:pgMar w:top="1440" w:right="482" w:bottom="720" w:left="1217" w:header="720" w:footer="720" w:gutter="0"/>
          <w:cols w:space="60"/>
          <w:noEndnote/>
        </w:sectPr>
      </w:pPr>
    </w:p>
    <w:p w:rsidR="007114E2" w:rsidRPr="007114E2" w:rsidRDefault="007114E2" w:rsidP="007114E2">
      <w:pPr>
        <w:pStyle w:val="a9"/>
        <w:ind w:left="5496" w:firstLine="540"/>
      </w:pPr>
      <w:r w:rsidRPr="007114E2">
        <w:lastRenderedPageBreak/>
        <w:t>Приложение № 3</w:t>
      </w:r>
    </w:p>
    <w:p w:rsidR="007114E2" w:rsidRPr="007114E2" w:rsidRDefault="007114E2" w:rsidP="007114E2">
      <w:pPr>
        <w:pStyle w:val="a9"/>
        <w:ind w:left="5496" w:firstLine="540"/>
      </w:pPr>
      <w:r w:rsidRPr="007114E2">
        <w:t>к Положению о проведении</w:t>
      </w:r>
    </w:p>
    <w:p w:rsidR="007114E2" w:rsidRPr="007114E2" w:rsidRDefault="007114E2" w:rsidP="007114E2">
      <w:pPr>
        <w:pStyle w:val="a9"/>
        <w:ind w:left="5496" w:firstLine="540"/>
      </w:pPr>
      <w:r>
        <w:t>районной</w:t>
      </w:r>
      <w:r w:rsidRPr="007114E2">
        <w:t xml:space="preserve"> научной конференции</w:t>
      </w:r>
    </w:p>
    <w:p w:rsidR="007114E2" w:rsidRPr="007114E2" w:rsidRDefault="007114E2" w:rsidP="007114E2">
      <w:pPr>
        <w:pStyle w:val="a9"/>
        <w:ind w:left="5496" w:firstLine="540"/>
      </w:pPr>
      <w:r w:rsidRPr="007114E2">
        <w:t>школьников «Шаг в будущее»</w:t>
      </w:r>
    </w:p>
    <w:p w:rsidR="007114E2" w:rsidRDefault="007114E2" w:rsidP="007114E2">
      <w:pPr>
        <w:pStyle w:val="a9"/>
        <w:ind w:left="0" w:firstLine="540"/>
        <w:rPr>
          <w:bCs/>
        </w:rPr>
      </w:pPr>
    </w:p>
    <w:p w:rsidR="007114E2" w:rsidRDefault="007114E2" w:rsidP="007114E2">
      <w:pPr>
        <w:pStyle w:val="a9"/>
        <w:ind w:left="0" w:firstLine="540"/>
        <w:jc w:val="center"/>
        <w:rPr>
          <w:b/>
          <w:bCs/>
        </w:rPr>
      </w:pPr>
      <w:r w:rsidRPr="007114E2">
        <w:rPr>
          <w:b/>
          <w:bCs/>
        </w:rPr>
        <w:t xml:space="preserve">Направления исследовательских работ </w:t>
      </w:r>
    </w:p>
    <w:p w:rsidR="007114E2" w:rsidRPr="007114E2" w:rsidRDefault="007114E2" w:rsidP="007114E2">
      <w:pPr>
        <w:pStyle w:val="a9"/>
        <w:ind w:left="0" w:firstLine="540"/>
        <w:jc w:val="center"/>
        <w:rPr>
          <w:b/>
        </w:rPr>
      </w:pPr>
      <w:r w:rsidRPr="007114E2">
        <w:rPr>
          <w:b/>
          <w:bCs/>
        </w:rPr>
        <w:t>районной научной конференции школьников «Шаг в будущее»</w:t>
      </w:r>
    </w:p>
    <w:p w:rsidR="007114E2" w:rsidRDefault="007114E2" w:rsidP="007114E2">
      <w:pPr>
        <w:pStyle w:val="a9"/>
        <w:ind w:left="0" w:firstLine="540"/>
        <w:rPr>
          <w:bCs/>
        </w:rPr>
      </w:pPr>
    </w:p>
    <w:p w:rsidR="007114E2" w:rsidRPr="007114E2" w:rsidRDefault="007114E2" w:rsidP="007114E2">
      <w:pPr>
        <w:pStyle w:val="a9"/>
        <w:ind w:left="0" w:firstLine="540"/>
        <w:rPr>
          <w:b/>
        </w:rPr>
      </w:pPr>
      <w:r w:rsidRPr="007114E2">
        <w:rPr>
          <w:b/>
          <w:bCs/>
        </w:rPr>
        <w:t>Направления исследовательских работ по русскому языку</w:t>
      </w:r>
    </w:p>
    <w:p w:rsidR="007114E2" w:rsidRPr="007114E2" w:rsidRDefault="007114E2" w:rsidP="007114E2">
      <w:pPr>
        <w:pStyle w:val="a9"/>
        <w:numPr>
          <w:ilvl w:val="0"/>
          <w:numId w:val="22"/>
        </w:numPr>
      </w:pPr>
      <w:r w:rsidRPr="007114E2">
        <w:t>Исследования в области функциональной грамматики.</w:t>
      </w:r>
    </w:p>
    <w:p w:rsidR="007114E2" w:rsidRPr="007114E2" w:rsidRDefault="007114E2" w:rsidP="007114E2">
      <w:pPr>
        <w:pStyle w:val="a9"/>
        <w:numPr>
          <w:ilvl w:val="0"/>
          <w:numId w:val="22"/>
        </w:numPr>
      </w:pPr>
      <w:r w:rsidRPr="007114E2">
        <w:t>История и этимология русского языка.</w:t>
      </w:r>
    </w:p>
    <w:p w:rsidR="007114E2" w:rsidRPr="007114E2" w:rsidRDefault="007114E2" w:rsidP="007114E2">
      <w:pPr>
        <w:pStyle w:val="a9"/>
        <w:numPr>
          <w:ilvl w:val="0"/>
          <w:numId w:val="22"/>
        </w:numPr>
      </w:pPr>
      <w:r w:rsidRPr="007114E2">
        <w:t>Проблемы диалектной лексикологии и лексикографии.</w:t>
      </w:r>
    </w:p>
    <w:p w:rsidR="007114E2" w:rsidRPr="007114E2" w:rsidRDefault="007114E2" w:rsidP="007114E2">
      <w:pPr>
        <w:pStyle w:val="a9"/>
        <w:numPr>
          <w:ilvl w:val="0"/>
          <w:numId w:val="22"/>
        </w:numPr>
      </w:pPr>
      <w:r w:rsidRPr="007114E2">
        <w:t>Проблемы современной текстологии.</w:t>
      </w:r>
    </w:p>
    <w:p w:rsidR="007114E2" w:rsidRPr="007114E2" w:rsidRDefault="007114E2" w:rsidP="007114E2">
      <w:pPr>
        <w:pStyle w:val="a9"/>
        <w:numPr>
          <w:ilvl w:val="0"/>
          <w:numId w:val="22"/>
        </w:numPr>
      </w:pPr>
      <w:r w:rsidRPr="007114E2">
        <w:t>Проблемы культуры речи.</w:t>
      </w:r>
    </w:p>
    <w:p w:rsidR="007114E2" w:rsidRPr="007114E2" w:rsidRDefault="007114E2" w:rsidP="007114E2">
      <w:pPr>
        <w:pStyle w:val="a9"/>
        <w:numPr>
          <w:ilvl w:val="0"/>
          <w:numId w:val="22"/>
        </w:numPr>
      </w:pPr>
      <w:r w:rsidRPr="007114E2">
        <w:t>Современные аспекты изучения семантики языка.</w:t>
      </w:r>
    </w:p>
    <w:p w:rsidR="007114E2" w:rsidRDefault="007114E2" w:rsidP="007114E2">
      <w:pPr>
        <w:pStyle w:val="a9"/>
        <w:ind w:firstLine="540"/>
        <w:rPr>
          <w:bCs/>
        </w:rPr>
      </w:pPr>
    </w:p>
    <w:p w:rsidR="007114E2" w:rsidRPr="007114E2" w:rsidRDefault="007114E2" w:rsidP="007114E2">
      <w:pPr>
        <w:pStyle w:val="a9"/>
        <w:ind w:firstLine="540"/>
        <w:rPr>
          <w:b/>
        </w:rPr>
      </w:pPr>
      <w:r w:rsidRPr="007114E2">
        <w:rPr>
          <w:b/>
          <w:bCs/>
        </w:rPr>
        <w:t>Направления исследовательских работ по литературе</w:t>
      </w:r>
    </w:p>
    <w:p w:rsidR="007114E2" w:rsidRPr="007114E2" w:rsidRDefault="007114E2" w:rsidP="007114E2">
      <w:pPr>
        <w:pStyle w:val="a9"/>
        <w:numPr>
          <w:ilvl w:val="0"/>
          <w:numId w:val="23"/>
        </w:numPr>
      </w:pPr>
      <w:r w:rsidRPr="007114E2">
        <w:t>Анализ образной структуры в контексте писателя.</w:t>
      </w:r>
    </w:p>
    <w:p w:rsidR="007114E2" w:rsidRPr="007114E2" w:rsidRDefault="007114E2" w:rsidP="007114E2">
      <w:pPr>
        <w:pStyle w:val="a9"/>
        <w:numPr>
          <w:ilvl w:val="0"/>
          <w:numId w:val="23"/>
        </w:numPr>
      </w:pPr>
      <w:r w:rsidRPr="007114E2">
        <w:t>Концептуальное рассмотрение проблемы в творчестве писателя.</w:t>
      </w:r>
    </w:p>
    <w:p w:rsidR="007114E2" w:rsidRPr="007114E2" w:rsidRDefault="007114E2" w:rsidP="007114E2">
      <w:pPr>
        <w:pStyle w:val="a9"/>
        <w:numPr>
          <w:ilvl w:val="0"/>
          <w:numId w:val="23"/>
        </w:numPr>
      </w:pPr>
      <w:r w:rsidRPr="007114E2">
        <w:t>Мотивный анализ художественных произведений.</w:t>
      </w:r>
    </w:p>
    <w:p w:rsidR="007114E2" w:rsidRPr="007114E2" w:rsidRDefault="007114E2" w:rsidP="007114E2">
      <w:pPr>
        <w:pStyle w:val="a9"/>
        <w:numPr>
          <w:ilvl w:val="0"/>
          <w:numId w:val="23"/>
        </w:numPr>
      </w:pPr>
      <w:r w:rsidRPr="007114E2">
        <w:t>Проблемы поэтики русской литературы.</w:t>
      </w:r>
    </w:p>
    <w:p w:rsidR="007114E2" w:rsidRPr="007114E2" w:rsidRDefault="007114E2" w:rsidP="007114E2">
      <w:pPr>
        <w:pStyle w:val="a9"/>
        <w:numPr>
          <w:ilvl w:val="0"/>
          <w:numId w:val="23"/>
        </w:numPr>
      </w:pPr>
      <w:r w:rsidRPr="007114E2">
        <w:t>Традиционные пути и тенденции новаторства в литературе.</w:t>
      </w:r>
    </w:p>
    <w:p w:rsidR="007114E2" w:rsidRDefault="007114E2" w:rsidP="007114E2">
      <w:pPr>
        <w:pStyle w:val="a9"/>
        <w:ind w:firstLine="540"/>
        <w:rPr>
          <w:bCs/>
        </w:rPr>
      </w:pPr>
    </w:p>
    <w:p w:rsidR="007114E2" w:rsidRPr="007114E2" w:rsidRDefault="007114E2" w:rsidP="007114E2">
      <w:pPr>
        <w:pStyle w:val="a9"/>
        <w:ind w:firstLine="540"/>
        <w:rPr>
          <w:b/>
        </w:rPr>
      </w:pPr>
      <w:r w:rsidRPr="007114E2">
        <w:rPr>
          <w:b/>
          <w:bCs/>
        </w:rPr>
        <w:t>Направления исследовательских работ по бурятскому языку</w:t>
      </w:r>
    </w:p>
    <w:p w:rsidR="007114E2" w:rsidRPr="007114E2" w:rsidRDefault="007114E2" w:rsidP="007114E2">
      <w:pPr>
        <w:pStyle w:val="a9"/>
        <w:numPr>
          <w:ilvl w:val="0"/>
          <w:numId w:val="24"/>
        </w:numPr>
        <w:jc w:val="both"/>
        <w:rPr>
          <w:bCs/>
        </w:rPr>
      </w:pPr>
      <w:r w:rsidRPr="007114E2">
        <w:t>Лексикологический аспект бурятского языка.</w:t>
      </w:r>
    </w:p>
    <w:p w:rsidR="007114E2" w:rsidRPr="007114E2" w:rsidRDefault="007114E2" w:rsidP="007114E2">
      <w:pPr>
        <w:pStyle w:val="a9"/>
        <w:numPr>
          <w:ilvl w:val="0"/>
          <w:numId w:val="24"/>
        </w:numPr>
        <w:jc w:val="both"/>
      </w:pPr>
      <w:r w:rsidRPr="007114E2">
        <w:t>Функциональное многообразие морфологических и синтаксических категорий бурятского языка.</w:t>
      </w:r>
    </w:p>
    <w:p w:rsidR="007114E2" w:rsidRPr="007114E2" w:rsidRDefault="007114E2" w:rsidP="007114E2">
      <w:pPr>
        <w:pStyle w:val="a9"/>
        <w:numPr>
          <w:ilvl w:val="0"/>
          <w:numId w:val="24"/>
        </w:numPr>
        <w:jc w:val="both"/>
      </w:pPr>
      <w:r w:rsidRPr="007114E2">
        <w:t>Языковые средства художественной литературы.</w:t>
      </w:r>
    </w:p>
    <w:p w:rsidR="007114E2" w:rsidRDefault="007114E2" w:rsidP="007114E2">
      <w:pPr>
        <w:pStyle w:val="a9"/>
        <w:ind w:firstLine="540"/>
        <w:rPr>
          <w:bCs/>
        </w:rPr>
      </w:pPr>
    </w:p>
    <w:p w:rsidR="007114E2" w:rsidRPr="007114E2" w:rsidRDefault="007114E2" w:rsidP="007114E2">
      <w:pPr>
        <w:pStyle w:val="a9"/>
        <w:ind w:firstLine="540"/>
        <w:rPr>
          <w:b/>
        </w:rPr>
      </w:pPr>
      <w:r w:rsidRPr="007114E2">
        <w:rPr>
          <w:b/>
          <w:bCs/>
        </w:rPr>
        <w:t>Направления исследовательских работ по немецкому языку</w:t>
      </w:r>
    </w:p>
    <w:p w:rsidR="007114E2" w:rsidRPr="007114E2" w:rsidRDefault="007114E2" w:rsidP="007114E2">
      <w:pPr>
        <w:pStyle w:val="a9"/>
        <w:numPr>
          <w:ilvl w:val="0"/>
          <w:numId w:val="25"/>
        </w:numPr>
        <w:jc w:val="both"/>
        <w:rPr>
          <w:bCs/>
        </w:rPr>
      </w:pPr>
      <w:r w:rsidRPr="007114E2">
        <w:t>История, культура, политика, вопросы международного школьного обмена.</w:t>
      </w:r>
    </w:p>
    <w:p w:rsidR="007114E2" w:rsidRPr="007114E2" w:rsidRDefault="007114E2" w:rsidP="007114E2">
      <w:pPr>
        <w:pStyle w:val="a9"/>
        <w:numPr>
          <w:ilvl w:val="0"/>
          <w:numId w:val="25"/>
        </w:numPr>
        <w:jc w:val="both"/>
      </w:pPr>
      <w:proofErr w:type="spellStart"/>
      <w:r w:rsidRPr="007114E2">
        <w:t>Лингвострановедение</w:t>
      </w:r>
      <w:proofErr w:type="spellEnd"/>
      <w:r w:rsidRPr="007114E2">
        <w:t xml:space="preserve"> (особенности молодёжной лексики, речевой этикет и др.).</w:t>
      </w:r>
    </w:p>
    <w:p w:rsidR="007114E2" w:rsidRPr="007114E2" w:rsidRDefault="007114E2" w:rsidP="007114E2">
      <w:pPr>
        <w:pStyle w:val="a9"/>
        <w:numPr>
          <w:ilvl w:val="0"/>
          <w:numId w:val="25"/>
        </w:numPr>
        <w:jc w:val="both"/>
      </w:pPr>
      <w:proofErr w:type="gramStart"/>
      <w:r w:rsidRPr="007114E2">
        <w:t>Литература (писатели и поэты немецкоязычных стран.</w:t>
      </w:r>
      <w:proofErr w:type="gramEnd"/>
      <w:r w:rsidRPr="007114E2">
        <w:t xml:space="preserve"> </w:t>
      </w:r>
      <w:proofErr w:type="gramStart"/>
      <w:r w:rsidRPr="007114E2">
        <w:t>Произведения немецкоязычных авторов, наиболее популярных в России).</w:t>
      </w:r>
      <w:proofErr w:type="gramEnd"/>
    </w:p>
    <w:p w:rsidR="007114E2" w:rsidRDefault="007114E2" w:rsidP="007114E2">
      <w:pPr>
        <w:pStyle w:val="a9"/>
        <w:ind w:left="0" w:firstLine="540"/>
        <w:rPr>
          <w:bCs/>
        </w:rPr>
      </w:pPr>
    </w:p>
    <w:p w:rsidR="007114E2" w:rsidRPr="007114E2" w:rsidRDefault="007114E2" w:rsidP="007114E2">
      <w:pPr>
        <w:pStyle w:val="a9"/>
        <w:ind w:left="0" w:firstLine="540"/>
        <w:jc w:val="center"/>
        <w:rPr>
          <w:b/>
        </w:rPr>
      </w:pPr>
      <w:r w:rsidRPr="007114E2">
        <w:rPr>
          <w:b/>
          <w:bCs/>
        </w:rPr>
        <w:t>Направления исследовательских работ по английскому языку</w:t>
      </w:r>
    </w:p>
    <w:p w:rsidR="007114E2" w:rsidRPr="007114E2" w:rsidRDefault="007114E2" w:rsidP="007114E2">
      <w:pPr>
        <w:pStyle w:val="a9"/>
        <w:numPr>
          <w:ilvl w:val="0"/>
          <w:numId w:val="26"/>
        </w:numPr>
        <w:rPr>
          <w:bCs/>
        </w:rPr>
      </w:pPr>
      <w:r w:rsidRPr="007114E2">
        <w:t xml:space="preserve">Английский язык. Проблемы страноведения, связанные с жизнью </w:t>
      </w:r>
      <w:proofErr w:type="spellStart"/>
      <w:r w:rsidRPr="007114E2">
        <w:t>англоговорящих</w:t>
      </w:r>
      <w:proofErr w:type="spellEnd"/>
      <w:r w:rsidRPr="007114E2">
        <w:t xml:space="preserve"> стран: исторический фон развития общества Великобритании, США, Канады, Австралии, Новой Зеландии и т.д., политика и экономика, культура, быт и традиции </w:t>
      </w:r>
      <w:proofErr w:type="spellStart"/>
      <w:r w:rsidRPr="007114E2">
        <w:t>англоговорящих</w:t>
      </w:r>
      <w:proofErr w:type="spellEnd"/>
      <w:r w:rsidRPr="007114E2">
        <w:t xml:space="preserve"> народов.</w:t>
      </w:r>
    </w:p>
    <w:p w:rsidR="007114E2" w:rsidRPr="007114E2" w:rsidRDefault="007114E2" w:rsidP="007114E2">
      <w:pPr>
        <w:pStyle w:val="a9"/>
        <w:numPr>
          <w:ilvl w:val="0"/>
          <w:numId w:val="26"/>
        </w:numPr>
      </w:pPr>
      <w:r w:rsidRPr="007114E2">
        <w:t>Особенности газетного жанра стран изучаемого языка.</w:t>
      </w:r>
    </w:p>
    <w:p w:rsidR="007114E2" w:rsidRDefault="007114E2" w:rsidP="007114E2">
      <w:pPr>
        <w:pStyle w:val="a9"/>
        <w:ind w:firstLine="540"/>
        <w:rPr>
          <w:bCs/>
        </w:rPr>
      </w:pPr>
    </w:p>
    <w:p w:rsidR="007114E2" w:rsidRPr="007114E2" w:rsidRDefault="007114E2" w:rsidP="007114E2">
      <w:pPr>
        <w:pStyle w:val="a9"/>
        <w:ind w:firstLine="540"/>
        <w:jc w:val="center"/>
        <w:rPr>
          <w:b/>
        </w:rPr>
      </w:pPr>
      <w:r w:rsidRPr="007114E2">
        <w:rPr>
          <w:b/>
          <w:bCs/>
        </w:rPr>
        <w:t>Направления исследовательских работ по истории</w:t>
      </w:r>
    </w:p>
    <w:p w:rsidR="007114E2" w:rsidRPr="007114E2" w:rsidRDefault="007114E2" w:rsidP="009E2FA7">
      <w:pPr>
        <w:pStyle w:val="a9"/>
        <w:numPr>
          <w:ilvl w:val="0"/>
          <w:numId w:val="27"/>
        </w:numPr>
        <w:jc w:val="both"/>
      </w:pPr>
      <w:r w:rsidRPr="007114E2">
        <w:t>Историография и история Отечества и Бурятии.</w:t>
      </w:r>
    </w:p>
    <w:p w:rsidR="007114E2" w:rsidRPr="007114E2" w:rsidRDefault="007114E2" w:rsidP="009E2FA7">
      <w:pPr>
        <w:pStyle w:val="a9"/>
        <w:numPr>
          <w:ilvl w:val="0"/>
          <w:numId w:val="27"/>
        </w:numPr>
        <w:jc w:val="both"/>
      </w:pPr>
      <w:r w:rsidRPr="007114E2">
        <w:t>История Бурятии: этногенез бурят; история культуры; управление Бурятией (</w:t>
      </w:r>
      <w:r w:rsidRPr="007114E2">
        <w:rPr>
          <w:lang w:val="en-US"/>
        </w:rPr>
        <w:t>XVII</w:t>
      </w:r>
      <w:r w:rsidRPr="007114E2">
        <w:t>-</w:t>
      </w:r>
      <w:r w:rsidRPr="007114E2">
        <w:rPr>
          <w:lang w:val="en-US"/>
        </w:rPr>
        <w:t>XIX</w:t>
      </w:r>
      <w:r w:rsidRPr="007114E2">
        <w:t xml:space="preserve"> </w:t>
      </w:r>
      <w:proofErr w:type="gramStart"/>
      <w:r w:rsidRPr="007114E2">
        <w:t>в</w:t>
      </w:r>
      <w:proofErr w:type="gramEnd"/>
      <w:r w:rsidRPr="007114E2">
        <w:t xml:space="preserve">.); </w:t>
      </w:r>
      <w:proofErr w:type="gramStart"/>
      <w:r w:rsidRPr="007114E2">
        <w:t>Бурятия</w:t>
      </w:r>
      <w:proofErr w:type="gramEnd"/>
      <w:r w:rsidRPr="007114E2">
        <w:t xml:space="preserve"> в годы Великой Отечественной войны; актуальные проблемы истории Бурятии </w:t>
      </w:r>
      <w:r w:rsidRPr="007114E2">
        <w:rPr>
          <w:lang w:val="en-US"/>
        </w:rPr>
        <w:t>XX</w:t>
      </w:r>
      <w:r w:rsidRPr="007114E2">
        <w:t xml:space="preserve"> века.</w:t>
      </w:r>
    </w:p>
    <w:p w:rsidR="007114E2" w:rsidRPr="007114E2" w:rsidRDefault="007114E2" w:rsidP="009E2FA7">
      <w:pPr>
        <w:pStyle w:val="a9"/>
        <w:numPr>
          <w:ilvl w:val="0"/>
          <w:numId w:val="27"/>
        </w:numPr>
        <w:jc w:val="both"/>
      </w:pPr>
      <w:r w:rsidRPr="007114E2">
        <w:t>История Отечества: роль личности; становление государственности; проблемы реформирования в России; история Отечественной культуры; битвы Великой Отечественной войны; Россия и мировые цивилизации.</w:t>
      </w:r>
    </w:p>
    <w:p w:rsidR="007114E2" w:rsidRPr="007114E2" w:rsidRDefault="007114E2" w:rsidP="009E2FA7">
      <w:pPr>
        <w:pStyle w:val="a9"/>
        <w:numPr>
          <w:ilvl w:val="0"/>
          <w:numId w:val="27"/>
        </w:numPr>
        <w:jc w:val="both"/>
      </w:pPr>
      <w:r w:rsidRPr="007114E2">
        <w:t>Краеведение:</w:t>
      </w:r>
    </w:p>
    <w:p w:rsidR="007114E2" w:rsidRPr="007114E2" w:rsidRDefault="007114E2" w:rsidP="009E2FA7">
      <w:pPr>
        <w:pStyle w:val="a9"/>
        <w:ind w:firstLine="540"/>
        <w:jc w:val="both"/>
      </w:pPr>
      <w:r w:rsidRPr="007114E2">
        <w:t>-</w:t>
      </w:r>
      <w:r w:rsidRPr="007114E2">
        <w:tab/>
        <w:t>история предприятий, колхозов, совхозов, района, села и т.д.;</w:t>
      </w:r>
    </w:p>
    <w:p w:rsidR="007114E2" w:rsidRPr="007114E2" w:rsidRDefault="007114E2" w:rsidP="007114E2">
      <w:pPr>
        <w:pStyle w:val="a9"/>
        <w:ind w:firstLine="540"/>
        <w:sectPr w:rsidR="007114E2" w:rsidRPr="007114E2">
          <w:pgSz w:w="11909" w:h="16834"/>
          <w:pgMar w:top="824" w:right="479" w:bottom="360" w:left="1213" w:header="720" w:footer="720" w:gutter="0"/>
          <w:cols w:space="60"/>
          <w:noEndnote/>
        </w:sectPr>
      </w:pPr>
    </w:p>
    <w:p w:rsidR="009E2FA7" w:rsidRDefault="009E2FA7" w:rsidP="007114E2">
      <w:pPr>
        <w:pStyle w:val="a9"/>
        <w:ind w:left="0" w:firstLine="540"/>
      </w:pPr>
      <w:r>
        <w:lastRenderedPageBreak/>
        <w:t xml:space="preserve">- </w:t>
      </w:r>
      <w:r w:rsidR="007114E2" w:rsidRPr="007114E2">
        <w:t xml:space="preserve">воины   Великой   Отечественной   войны,   труженики   тыла,   известные   земляки,   моя родословная. </w:t>
      </w:r>
    </w:p>
    <w:p w:rsidR="007114E2" w:rsidRPr="007114E2" w:rsidRDefault="007114E2" w:rsidP="007114E2">
      <w:pPr>
        <w:pStyle w:val="a9"/>
        <w:ind w:left="0" w:firstLine="540"/>
      </w:pPr>
      <w:r w:rsidRPr="007114E2">
        <w:t>5.        Обществознание.</w:t>
      </w:r>
    </w:p>
    <w:p w:rsidR="009E2FA7" w:rsidRDefault="009E2FA7" w:rsidP="007114E2">
      <w:pPr>
        <w:pStyle w:val="a9"/>
        <w:ind w:left="0" w:firstLine="540"/>
        <w:rPr>
          <w:bCs/>
        </w:rPr>
      </w:pPr>
    </w:p>
    <w:p w:rsidR="007114E2" w:rsidRPr="009E2FA7" w:rsidRDefault="007114E2" w:rsidP="009E2FA7">
      <w:pPr>
        <w:pStyle w:val="a9"/>
        <w:ind w:left="0" w:firstLine="540"/>
        <w:jc w:val="center"/>
        <w:rPr>
          <w:b/>
        </w:rPr>
      </w:pPr>
      <w:r w:rsidRPr="009E2FA7">
        <w:rPr>
          <w:b/>
          <w:bCs/>
        </w:rPr>
        <w:t xml:space="preserve">Направления исследовательских работ по </w:t>
      </w:r>
      <w:proofErr w:type="spellStart"/>
      <w:r w:rsidRPr="009E2FA7">
        <w:rPr>
          <w:b/>
          <w:bCs/>
        </w:rPr>
        <w:t>культурологии</w:t>
      </w:r>
      <w:proofErr w:type="spellEnd"/>
    </w:p>
    <w:p w:rsidR="007114E2" w:rsidRPr="007114E2" w:rsidRDefault="007114E2" w:rsidP="007114E2">
      <w:pPr>
        <w:pStyle w:val="a9"/>
        <w:numPr>
          <w:ilvl w:val="0"/>
          <w:numId w:val="28"/>
        </w:numPr>
      </w:pPr>
      <w:r w:rsidRPr="007114E2">
        <w:t>Культ и культура.</w:t>
      </w:r>
    </w:p>
    <w:p w:rsidR="007114E2" w:rsidRPr="007114E2" w:rsidRDefault="007114E2" w:rsidP="007114E2">
      <w:pPr>
        <w:pStyle w:val="a9"/>
        <w:numPr>
          <w:ilvl w:val="0"/>
          <w:numId w:val="28"/>
        </w:numPr>
      </w:pPr>
      <w:r w:rsidRPr="007114E2">
        <w:t>Культура народов. Святыни культур.</w:t>
      </w:r>
    </w:p>
    <w:p w:rsidR="007114E2" w:rsidRPr="007114E2" w:rsidRDefault="007114E2" w:rsidP="007114E2">
      <w:pPr>
        <w:pStyle w:val="a9"/>
        <w:numPr>
          <w:ilvl w:val="0"/>
          <w:numId w:val="28"/>
        </w:numPr>
      </w:pPr>
      <w:r w:rsidRPr="007114E2">
        <w:t>Музыка, театр и скульптура.</w:t>
      </w:r>
    </w:p>
    <w:p w:rsidR="007114E2" w:rsidRPr="007114E2" w:rsidRDefault="007114E2" w:rsidP="007114E2">
      <w:pPr>
        <w:pStyle w:val="a9"/>
        <w:numPr>
          <w:ilvl w:val="0"/>
          <w:numId w:val="28"/>
        </w:numPr>
      </w:pPr>
      <w:r w:rsidRPr="007114E2">
        <w:t>Природа и культура.</w:t>
      </w:r>
    </w:p>
    <w:p w:rsidR="007114E2" w:rsidRPr="007114E2" w:rsidRDefault="007114E2" w:rsidP="007114E2">
      <w:pPr>
        <w:pStyle w:val="a9"/>
        <w:numPr>
          <w:ilvl w:val="0"/>
          <w:numId w:val="28"/>
        </w:numPr>
      </w:pPr>
      <w:r w:rsidRPr="007114E2">
        <w:t>Типология культур.</w:t>
      </w:r>
    </w:p>
    <w:p w:rsidR="009E2FA7" w:rsidRDefault="009E2FA7" w:rsidP="007114E2">
      <w:pPr>
        <w:pStyle w:val="a9"/>
        <w:ind w:left="0" w:firstLine="540"/>
        <w:rPr>
          <w:bCs/>
        </w:rPr>
      </w:pPr>
    </w:p>
    <w:p w:rsidR="007114E2" w:rsidRPr="009E2FA7" w:rsidRDefault="007114E2" w:rsidP="009E2FA7">
      <w:pPr>
        <w:pStyle w:val="a9"/>
        <w:ind w:left="0" w:firstLine="540"/>
        <w:jc w:val="center"/>
        <w:rPr>
          <w:b/>
        </w:rPr>
      </w:pPr>
      <w:r w:rsidRPr="009E2FA7">
        <w:rPr>
          <w:b/>
          <w:bCs/>
        </w:rPr>
        <w:t>Направления исследовательской работы по алгебре и математическому анализу</w:t>
      </w:r>
    </w:p>
    <w:p w:rsidR="007114E2" w:rsidRPr="007114E2" w:rsidRDefault="007114E2" w:rsidP="007114E2">
      <w:pPr>
        <w:pStyle w:val="a9"/>
        <w:numPr>
          <w:ilvl w:val="0"/>
          <w:numId w:val="29"/>
        </w:numPr>
        <w:rPr>
          <w:bCs/>
        </w:rPr>
      </w:pPr>
      <w:r w:rsidRPr="007114E2">
        <w:t>Линейная алгебра.</w:t>
      </w:r>
    </w:p>
    <w:p w:rsidR="007114E2" w:rsidRPr="007114E2" w:rsidRDefault="007114E2" w:rsidP="007114E2">
      <w:pPr>
        <w:pStyle w:val="a9"/>
        <w:numPr>
          <w:ilvl w:val="0"/>
          <w:numId w:val="29"/>
        </w:numPr>
      </w:pPr>
      <w:r w:rsidRPr="007114E2">
        <w:t>Математическая логика.</w:t>
      </w:r>
    </w:p>
    <w:p w:rsidR="007114E2" w:rsidRPr="007114E2" w:rsidRDefault="007114E2" w:rsidP="007114E2">
      <w:pPr>
        <w:pStyle w:val="a9"/>
        <w:numPr>
          <w:ilvl w:val="0"/>
          <w:numId w:val="29"/>
        </w:numPr>
      </w:pPr>
      <w:proofErr w:type="gramStart"/>
      <w:r w:rsidRPr="007114E2">
        <w:t>Первообразная</w:t>
      </w:r>
      <w:proofErr w:type="gramEnd"/>
      <w:r w:rsidRPr="007114E2">
        <w:t xml:space="preserve"> и интеграл.</w:t>
      </w:r>
    </w:p>
    <w:p w:rsidR="007114E2" w:rsidRPr="007114E2" w:rsidRDefault="007114E2" w:rsidP="007114E2">
      <w:pPr>
        <w:pStyle w:val="a9"/>
        <w:numPr>
          <w:ilvl w:val="0"/>
          <w:numId w:val="29"/>
        </w:numPr>
      </w:pPr>
      <w:r w:rsidRPr="007114E2">
        <w:t>Производная и её применение.</w:t>
      </w:r>
    </w:p>
    <w:p w:rsidR="007114E2" w:rsidRPr="007114E2" w:rsidRDefault="007114E2" w:rsidP="007114E2">
      <w:pPr>
        <w:pStyle w:val="a9"/>
        <w:numPr>
          <w:ilvl w:val="0"/>
          <w:numId w:val="29"/>
        </w:numPr>
      </w:pPr>
      <w:r w:rsidRPr="007114E2">
        <w:t>Теория вероятности и комбинаторика.</w:t>
      </w:r>
    </w:p>
    <w:p w:rsidR="007114E2" w:rsidRPr="007114E2" w:rsidRDefault="007114E2" w:rsidP="007114E2">
      <w:pPr>
        <w:pStyle w:val="a9"/>
        <w:numPr>
          <w:ilvl w:val="0"/>
          <w:numId w:val="29"/>
        </w:numPr>
      </w:pPr>
      <w:r w:rsidRPr="007114E2">
        <w:t>Теория множеств.</w:t>
      </w:r>
    </w:p>
    <w:p w:rsidR="007114E2" w:rsidRPr="007114E2" w:rsidRDefault="007114E2" w:rsidP="007114E2">
      <w:pPr>
        <w:pStyle w:val="a9"/>
        <w:numPr>
          <w:ilvl w:val="0"/>
          <w:numId w:val="29"/>
        </w:numPr>
      </w:pPr>
      <w:r w:rsidRPr="007114E2">
        <w:t>Теория чисел.</w:t>
      </w:r>
    </w:p>
    <w:p w:rsidR="007114E2" w:rsidRPr="007114E2" w:rsidRDefault="007114E2" w:rsidP="007114E2">
      <w:pPr>
        <w:pStyle w:val="a9"/>
        <w:numPr>
          <w:ilvl w:val="0"/>
          <w:numId w:val="29"/>
        </w:numPr>
      </w:pPr>
      <w:r w:rsidRPr="007114E2">
        <w:t>Уравнения и неравенства.</w:t>
      </w:r>
    </w:p>
    <w:p w:rsidR="007114E2" w:rsidRPr="007114E2" w:rsidRDefault="007114E2" w:rsidP="007114E2">
      <w:pPr>
        <w:pStyle w:val="a9"/>
        <w:numPr>
          <w:ilvl w:val="0"/>
          <w:numId w:val="29"/>
        </w:numPr>
      </w:pPr>
      <w:r w:rsidRPr="007114E2">
        <w:t>Функции и их графики.</w:t>
      </w:r>
    </w:p>
    <w:p w:rsidR="009E2FA7" w:rsidRDefault="009E2FA7" w:rsidP="007114E2">
      <w:pPr>
        <w:pStyle w:val="a9"/>
        <w:ind w:firstLine="540"/>
        <w:rPr>
          <w:bCs/>
        </w:rPr>
      </w:pPr>
    </w:p>
    <w:p w:rsidR="007114E2" w:rsidRPr="009E2FA7" w:rsidRDefault="007114E2" w:rsidP="009E2FA7">
      <w:pPr>
        <w:pStyle w:val="a9"/>
        <w:ind w:firstLine="540"/>
        <w:jc w:val="center"/>
        <w:rPr>
          <w:b/>
        </w:rPr>
      </w:pPr>
      <w:r w:rsidRPr="009E2FA7">
        <w:rPr>
          <w:b/>
          <w:bCs/>
        </w:rPr>
        <w:t>Направления исследовательской работы по геометрии</w:t>
      </w:r>
    </w:p>
    <w:p w:rsidR="007114E2" w:rsidRPr="007114E2" w:rsidRDefault="007114E2" w:rsidP="007114E2">
      <w:pPr>
        <w:pStyle w:val="a9"/>
        <w:numPr>
          <w:ilvl w:val="0"/>
          <w:numId w:val="30"/>
        </w:numPr>
        <w:rPr>
          <w:bCs/>
        </w:rPr>
      </w:pPr>
      <w:r w:rsidRPr="007114E2">
        <w:t>Геометрия Лобачевского.</w:t>
      </w:r>
    </w:p>
    <w:p w:rsidR="007114E2" w:rsidRPr="007114E2" w:rsidRDefault="007114E2" w:rsidP="007114E2">
      <w:pPr>
        <w:pStyle w:val="a9"/>
        <w:numPr>
          <w:ilvl w:val="0"/>
          <w:numId w:val="30"/>
        </w:numPr>
      </w:pPr>
      <w:r w:rsidRPr="007114E2">
        <w:t>Многогранники.</w:t>
      </w:r>
    </w:p>
    <w:p w:rsidR="007114E2" w:rsidRPr="007114E2" w:rsidRDefault="007114E2" w:rsidP="007114E2">
      <w:pPr>
        <w:pStyle w:val="a9"/>
        <w:numPr>
          <w:ilvl w:val="0"/>
          <w:numId w:val="30"/>
        </w:numPr>
      </w:pPr>
      <w:r w:rsidRPr="007114E2">
        <w:t>Преобразование фигур.</w:t>
      </w:r>
    </w:p>
    <w:p w:rsidR="007114E2" w:rsidRPr="007114E2" w:rsidRDefault="007114E2" w:rsidP="007114E2">
      <w:pPr>
        <w:pStyle w:val="a9"/>
        <w:numPr>
          <w:ilvl w:val="0"/>
          <w:numId w:val="30"/>
        </w:numPr>
      </w:pPr>
      <w:r w:rsidRPr="007114E2">
        <w:t>Проективная геометрия.</w:t>
      </w:r>
    </w:p>
    <w:p w:rsidR="009E2FA7" w:rsidRDefault="009E2FA7" w:rsidP="007114E2">
      <w:pPr>
        <w:pStyle w:val="a9"/>
        <w:ind w:firstLine="540"/>
        <w:rPr>
          <w:bCs/>
        </w:rPr>
      </w:pPr>
    </w:p>
    <w:p w:rsidR="007114E2" w:rsidRPr="009E2FA7" w:rsidRDefault="007114E2" w:rsidP="009E2FA7">
      <w:pPr>
        <w:pStyle w:val="a9"/>
        <w:ind w:firstLine="540"/>
        <w:jc w:val="center"/>
        <w:rPr>
          <w:b/>
        </w:rPr>
      </w:pPr>
      <w:r w:rsidRPr="009E2FA7">
        <w:rPr>
          <w:b/>
          <w:bCs/>
        </w:rPr>
        <w:t>Направления исследовательских работ по физике</w:t>
      </w:r>
    </w:p>
    <w:p w:rsidR="007114E2" w:rsidRPr="007114E2" w:rsidRDefault="007114E2" w:rsidP="007114E2">
      <w:pPr>
        <w:pStyle w:val="a9"/>
        <w:numPr>
          <w:ilvl w:val="0"/>
          <w:numId w:val="31"/>
        </w:numPr>
      </w:pPr>
      <w:r w:rsidRPr="007114E2">
        <w:t>Достижения современной физики.</w:t>
      </w:r>
    </w:p>
    <w:p w:rsidR="007114E2" w:rsidRPr="007114E2" w:rsidRDefault="007114E2" w:rsidP="007114E2">
      <w:pPr>
        <w:pStyle w:val="a9"/>
        <w:numPr>
          <w:ilvl w:val="0"/>
          <w:numId w:val="31"/>
        </w:numPr>
      </w:pPr>
      <w:r w:rsidRPr="007114E2">
        <w:t>Физика и астрономия.</w:t>
      </w:r>
    </w:p>
    <w:p w:rsidR="007114E2" w:rsidRPr="007114E2" w:rsidRDefault="007114E2" w:rsidP="007114E2">
      <w:pPr>
        <w:pStyle w:val="a9"/>
        <w:numPr>
          <w:ilvl w:val="0"/>
          <w:numId w:val="31"/>
        </w:numPr>
      </w:pPr>
      <w:r w:rsidRPr="007114E2">
        <w:t>Физика и космос.</w:t>
      </w:r>
    </w:p>
    <w:p w:rsidR="007114E2" w:rsidRPr="007114E2" w:rsidRDefault="007114E2" w:rsidP="007114E2">
      <w:pPr>
        <w:pStyle w:val="a9"/>
        <w:numPr>
          <w:ilvl w:val="0"/>
          <w:numId w:val="31"/>
        </w:numPr>
      </w:pPr>
      <w:r w:rsidRPr="007114E2">
        <w:t>Физика и ЭВМ.</w:t>
      </w:r>
    </w:p>
    <w:p w:rsidR="007114E2" w:rsidRPr="007114E2" w:rsidRDefault="007114E2" w:rsidP="007114E2">
      <w:pPr>
        <w:pStyle w:val="a9"/>
        <w:numPr>
          <w:ilvl w:val="0"/>
          <w:numId w:val="31"/>
        </w:numPr>
      </w:pPr>
      <w:r w:rsidRPr="007114E2">
        <w:t>Физика и экология.</w:t>
      </w:r>
    </w:p>
    <w:p w:rsidR="009E2FA7" w:rsidRDefault="009E2FA7" w:rsidP="007114E2">
      <w:pPr>
        <w:pStyle w:val="a9"/>
        <w:ind w:firstLine="540"/>
        <w:rPr>
          <w:bCs/>
        </w:rPr>
      </w:pPr>
    </w:p>
    <w:p w:rsidR="007114E2" w:rsidRPr="009E2FA7" w:rsidRDefault="007114E2" w:rsidP="009E2FA7">
      <w:pPr>
        <w:pStyle w:val="a9"/>
        <w:ind w:firstLine="540"/>
        <w:jc w:val="center"/>
        <w:rPr>
          <w:b/>
        </w:rPr>
      </w:pPr>
      <w:r w:rsidRPr="009E2FA7">
        <w:rPr>
          <w:b/>
          <w:bCs/>
        </w:rPr>
        <w:t>Направления исследовательских работ по химии</w:t>
      </w:r>
    </w:p>
    <w:p w:rsidR="007114E2" w:rsidRPr="007114E2" w:rsidRDefault="007114E2" w:rsidP="007114E2">
      <w:pPr>
        <w:pStyle w:val="a9"/>
        <w:numPr>
          <w:ilvl w:val="0"/>
          <w:numId w:val="32"/>
        </w:numPr>
      </w:pPr>
      <w:r w:rsidRPr="007114E2">
        <w:t>Биофизика.</w:t>
      </w:r>
    </w:p>
    <w:p w:rsidR="007114E2" w:rsidRPr="007114E2" w:rsidRDefault="007114E2" w:rsidP="007114E2">
      <w:pPr>
        <w:pStyle w:val="a9"/>
        <w:numPr>
          <w:ilvl w:val="0"/>
          <w:numId w:val="32"/>
        </w:numPr>
      </w:pPr>
      <w:r w:rsidRPr="007114E2">
        <w:t>Биохимия.</w:t>
      </w:r>
    </w:p>
    <w:p w:rsidR="007114E2" w:rsidRPr="007114E2" w:rsidRDefault="007114E2" w:rsidP="007114E2">
      <w:pPr>
        <w:pStyle w:val="a9"/>
        <w:numPr>
          <w:ilvl w:val="0"/>
          <w:numId w:val="32"/>
        </w:numPr>
      </w:pPr>
      <w:r w:rsidRPr="007114E2">
        <w:t>Материалы с заданными свойствами.</w:t>
      </w:r>
    </w:p>
    <w:p w:rsidR="007114E2" w:rsidRPr="007114E2" w:rsidRDefault="007114E2" w:rsidP="007114E2">
      <w:pPr>
        <w:pStyle w:val="a9"/>
        <w:numPr>
          <w:ilvl w:val="0"/>
          <w:numId w:val="32"/>
        </w:numPr>
      </w:pPr>
      <w:r w:rsidRPr="007114E2">
        <w:t>Современные проблемы органической химии.</w:t>
      </w:r>
    </w:p>
    <w:p w:rsidR="007114E2" w:rsidRPr="007114E2" w:rsidRDefault="007114E2" w:rsidP="007114E2">
      <w:pPr>
        <w:pStyle w:val="a9"/>
        <w:numPr>
          <w:ilvl w:val="0"/>
          <w:numId w:val="32"/>
        </w:numPr>
      </w:pPr>
      <w:r w:rsidRPr="007114E2">
        <w:t>Физико-химические методы исследования веществ.</w:t>
      </w:r>
    </w:p>
    <w:p w:rsidR="009E2FA7" w:rsidRDefault="007114E2" w:rsidP="007114E2">
      <w:pPr>
        <w:pStyle w:val="a9"/>
        <w:numPr>
          <w:ilvl w:val="0"/>
          <w:numId w:val="33"/>
        </w:numPr>
      </w:pPr>
      <w:r w:rsidRPr="007114E2">
        <w:t>Химия и сельское хозяйство.</w:t>
      </w:r>
    </w:p>
    <w:p w:rsidR="007114E2" w:rsidRPr="007114E2" w:rsidRDefault="007114E2" w:rsidP="007114E2">
      <w:pPr>
        <w:pStyle w:val="a9"/>
        <w:numPr>
          <w:ilvl w:val="0"/>
          <w:numId w:val="33"/>
        </w:numPr>
      </w:pPr>
      <w:r w:rsidRPr="007114E2">
        <w:t>Химия и экология.</w:t>
      </w:r>
    </w:p>
    <w:p w:rsidR="007114E2" w:rsidRPr="007114E2" w:rsidRDefault="007114E2" w:rsidP="007114E2">
      <w:pPr>
        <w:pStyle w:val="a9"/>
        <w:numPr>
          <w:ilvl w:val="0"/>
          <w:numId w:val="33"/>
        </w:numPr>
      </w:pPr>
      <w:r w:rsidRPr="007114E2">
        <w:t>ЭВМ в химии.</w:t>
      </w:r>
    </w:p>
    <w:p w:rsidR="009E2FA7" w:rsidRDefault="009E2FA7" w:rsidP="007114E2">
      <w:pPr>
        <w:pStyle w:val="a9"/>
        <w:ind w:firstLine="540"/>
        <w:rPr>
          <w:bCs/>
        </w:rPr>
      </w:pPr>
    </w:p>
    <w:p w:rsidR="007114E2" w:rsidRPr="009E2FA7" w:rsidRDefault="007114E2" w:rsidP="009E2FA7">
      <w:pPr>
        <w:pStyle w:val="a9"/>
        <w:ind w:firstLine="540"/>
        <w:jc w:val="center"/>
        <w:rPr>
          <w:b/>
        </w:rPr>
      </w:pPr>
      <w:r w:rsidRPr="009E2FA7">
        <w:rPr>
          <w:b/>
          <w:bCs/>
        </w:rPr>
        <w:t>Направления исследовательских работ по биологии</w:t>
      </w:r>
    </w:p>
    <w:p w:rsidR="007114E2" w:rsidRPr="007114E2" w:rsidRDefault="007114E2" w:rsidP="007114E2">
      <w:pPr>
        <w:pStyle w:val="a9"/>
        <w:numPr>
          <w:ilvl w:val="0"/>
          <w:numId w:val="34"/>
        </w:numPr>
      </w:pPr>
      <w:r w:rsidRPr="007114E2">
        <w:t>Биология</w:t>
      </w:r>
    </w:p>
    <w:p w:rsidR="007114E2" w:rsidRPr="007114E2" w:rsidRDefault="007114E2" w:rsidP="007114E2">
      <w:pPr>
        <w:pStyle w:val="a9"/>
        <w:numPr>
          <w:ilvl w:val="0"/>
          <w:numId w:val="34"/>
        </w:numPr>
      </w:pPr>
      <w:r w:rsidRPr="007114E2">
        <w:t>Высшая нервная деятельность и психика.</w:t>
      </w:r>
    </w:p>
    <w:p w:rsidR="007114E2" w:rsidRPr="007114E2" w:rsidRDefault="007114E2" w:rsidP="007114E2">
      <w:pPr>
        <w:pStyle w:val="a9"/>
        <w:numPr>
          <w:ilvl w:val="0"/>
          <w:numId w:val="34"/>
        </w:numPr>
      </w:pPr>
      <w:r w:rsidRPr="007114E2">
        <w:t>Зоология.</w:t>
      </w:r>
    </w:p>
    <w:p w:rsidR="007114E2" w:rsidRPr="007114E2" w:rsidRDefault="007114E2" w:rsidP="007114E2">
      <w:pPr>
        <w:pStyle w:val="a9"/>
        <w:numPr>
          <w:ilvl w:val="0"/>
          <w:numId w:val="34"/>
        </w:numPr>
      </w:pPr>
      <w:r w:rsidRPr="007114E2">
        <w:t>Экология региона.</w:t>
      </w:r>
    </w:p>
    <w:p w:rsidR="007114E2" w:rsidRPr="007114E2" w:rsidRDefault="007114E2" w:rsidP="007114E2">
      <w:pPr>
        <w:pStyle w:val="a9"/>
        <w:numPr>
          <w:ilvl w:val="0"/>
          <w:numId w:val="34"/>
        </w:numPr>
        <w:sectPr w:rsidR="007114E2" w:rsidRPr="007114E2">
          <w:pgSz w:w="11909" w:h="16834"/>
          <w:pgMar w:top="889" w:right="479" w:bottom="360" w:left="1213" w:header="720" w:footer="720" w:gutter="0"/>
          <w:cols w:space="60"/>
          <w:noEndnote/>
        </w:sectPr>
      </w:pPr>
    </w:p>
    <w:p w:rsidR="007114E2" w:rsidRPr="009E2FA7" w:rsidRDefault="007114E2" w:rsidP="009E2FA7">
      <w:pPr>
        <w:pStyle w:val="a9"/>
        <w:ind w:left="0" w:firstLine="540"/>
        <w:jc w:val="center"/>
        <w:rPr>
          <w:b/>
        </w:rPr>
      </w:pPr>
      <w:r w:rsidRPr="009E2FA7">
        <w:rPr>
          <w:b/>
          <w:bCs/>
        </w:rPr>
        <w:lastRenderedPageBreak/>
        <w:t>Направления исследовательских работ по медицине</w:t>
      </w:r>
    </w:p>
    <w:p w:rsidR="007114E2" w:rsidRPr="007114E2" w:rsidRDefault="007114E2" w:rsidP="007114E2">
      <w:pPr>
        <w:pStyle w:val="a9"/>
        <w:numPr>
          <w:ilvl w:val="0"/>
          <w:numId w:val="35"/>
        </w:numPr>
      </w:pPr>
      <w:r w:rsidRPr="007114E2">
        <w:t>Анатомия и физиология человека.</w:t>
      </w:r>
    </w:p>
    <w:p w:rsidR="007114E2" w:rsidRPr="007114E2" w:rsidRDefault="007114E2" w:rsidP="007114E2">
      <w:pPr>
        <w:pStyle w:val="a9"/>
        <w:numPr>
          <w:ilvl w:val="0"/>
          <w:numId w:val="35"/>
        </w:numPr>
      </w:pPr>
      <w:r w:rsidRPr="007114E2">
        <w:t>Зоология в медицине.</w:t>
      </w:r>
    </w:p>
    <w:p w:rsidR="007114E2" w:rsidRPr="007114E2" w:rsidRDefault="007114E2" w:rsidP="007114E2">
      <w:pPr>
        <w:pStyle w:val="a9"/>
        <w:numPr>
          <w:ilvl w:val="0"/>
          <w:numId w:val="35"/>
        </w:numPr>
      </w:pPr>
      <w:r w:rsidRPr="007114E2">
        <w:t>История медицины.</w:t>
      </w:r>
    </w:p>
    <w:p w:rsidR="007114E2" w:rsidRPr="007114E2" w:rsidRDefault="007114E2" w:rsidP="007114E2">
      <w:pPr>
        <w:pStyle w:val="a9"/>
        <w:numPr>
          <w:ilvl w:val="0"/>
          <w:numId w:val="35"/>
        </w:numPr>
      </w:pPr>
      <w:r w:rsidRPr="007114E2">
        <w:t>Лекарственные растения.</w:t>
      </w:r>
    </w:p>
    <w:p w:rsidR="007114E2" w:rsidRPr="007114E2" w:rsidRDefault="007114E2" w:rsidP="007114E2">
      <w:pPr>
        <w:pStyle w:val="a9"/>
        <w:numPr>
          <w:ilvl w:val="0"/>
          <w:numId w:val="35"/>
        </w:numPr>
      </w:pPr>
      <w:r w:rsidRPr="007114E2">
        <w:t>Медицинская генетика.</w:t>
      </w:r>
    </w:p>
    <w:p w:rsidR="007114E2" w:rsidRPr="007114E2" w:rsidRDefault="007114E2" w:rsidP="007114E2">
      <w:pPr>
        <w:pStyle w:val="a9"/>
        <w:numPr>
          <w:ilvl w:val="0"/>
          <w:numId w:val="35"/>
        </w:numPr>
      </w:pPr>
      <w:r w:rsidRPr="007114E2">
        <w:t>Микробиология и эпидемиология.</w:t>
      </w:r>
    </w:p>
    <w:p w:rsidR="007114E2" w:rsidRPr="007114E2" w:rsidRDefault="007114E2" w:rsidP="007114E2">
      <w:pPr>
        <w:pStyle w:val="a9"/>
        <w:numPr>
          <w:ilvl w:val="0"/>
          <w:numId w:val="35"/>
        </w:numPr>
      </w:pPr>
      <w:r w:rsidRPr="007114E2">
        <w:t>Профилактическая медицина и гигиена.</w:t>
      </w:r>
    </w:p>
    <w:p w:rsidR="007114E2" w:rsidRPr="007114E2" w:rsidRDefault="007114E2" w:rsidP="007114E2">
      <w:pPr>
        <w:pStyle w:val="a9"/>
        <w:numPr>
          <w:ilvl w:val="0"/>
          <w:numId w:val="35"/>
        </w:numPr>
      </w:pPr>
      <w:r w:rsidRPr="007114E2">
        <w:t>Традиционная медицина.</w:t>
      </w:r>
    </w:p>
    <w:p w:rsidR="007114E2" w:rsidRPr="007114E2" w:rsidRDefault="007114E2" w:rsidP="007114E2">
      <w:pPr>
        <w:pStyle w:val="a9"/>
        <w:numPr>
          <w:ilvl w:val="0"/>
          <w:numId w:val="35"/>
        </w:numPr>
      </w:pPr>
      <w:r w:rsidRPr="007114E2">
        <w:t>Фармацевтическая технология.</w:t>
      </w:r>
    </w:p>
    <w:p w:rsidR="007114E2" w:rsidRPr="007114E2" w:rsidRDefault="007114E2" w:rsidP="007114E2">
      <w:pPr>
        <w:pStyle w:val="a9"/>
        <w:numPr>
          <w:ilvl w:val="0"/>
          <w:numId w:val="35"/>
        </w:numPr>
      </w:pPr>
      <w:r w:rsidRPr="007114E2">
        <w:t>Физика и медицина.</w:t>
      </w:r>
    </w:p>
    <w:p w:rsidR="007114E2" w:rsidRPr="007114E2" w:rsidRDefault="007114E2" w:rsidP="007114E2">
      <w:pPr>
        <w:pStyle w:val="a9"/>
        <w:numPr>
          <w:ilvl w:val="0"/>
          <w:numId w:val="35"/>
        </w:numPr>
      </w:pPr>
      <w:r w:rsidRPr="007114E2">
        <w:t>Химия в фармации и медицине.</w:t>
      </w:r>
    </w:p>
    <w:p w:rsidR="007114E2" w:rsidRPr="007114E2" w:rsidRDefault="007114E2" w:rsidP="007114E2">
      <w:pPr>
        <w:pStyle w:val="a9"/>
        <w:numPr>
          <w:ilvl w:val="0"/>
          <w:numId w:val="35"/>
        </w:numPr>
      </w:pPr>
      <w:r w:rsidRPr="007114E2">
        <w:t>Химия и медицина.</w:t>
      </w:r>
    </w:p>
    <w:p w:rsidR="007114E2" w:rsidRPr="007114E2" w:rsidRDefault="007114E2" w:rsidP="007114E2">
      <w:pPr>
        <w:pStyle w:val="a9"/>
        <w:numPr>
          <w:ilvl w:val="0"/>
          <w:numId w:val="35"/>
        </w:numPr>
      </w:pPr>
      <w:r w:rsidRPr="007114E2">
        <w:t>Экология человека.</w:t>
      </w:r>
    </w:p>
    <w:p w:rsidR="009E2FA7" w:rsidRDefault="009E2FA7" w:rsidP="007114E2">
      <w:pPr>
        <w:pStyle w:val="a9"/>
        <w:ind w:left="0" w:firstLine="540"/>
        <w:rPr>
          <w:bCs/>
        </w:rPr>
      </w:pPr>
    </w:p>
    <w:p w:rsidR="007114E2" w:rsidRPr="009E2FA7" w:rsidRDefault="007114E2" w:rsidP="009E2FA7">
      <w:pPr>
        <w:pStyle w:val="a9"/>
        <w:ind w:left="0" w:firstLine="540"/>
        <w:jc w:val="center"/>
        <w:rPr>
          <w:b/>
        </w:rPr>
      </w:pPr>
      <w:r w:rsidRPr="009E2FA7">
        <w:rPr>
          <w:b/>
          <w:bCs/>
        </w:rPr>
        <w:t>Направления исследовательских работ по географии</w:t>
      </w:r>
    </w:p>
    <w:p w:rsidR="007114E2" w:rsidRPr="007114E2" w:rsidRDefault="007114E2" w:rsidP="007114E2">
      <w:pPr>
        <w:pStyle w:val="a9"/>
        <w:numPr>
          <w:ilvl w:val="0"/>
          <w:numId w:val="36"/>
        </w:numPr>
        <w:rPr>
          <w:bCs/>
        </w:rPr>
      </w:pPr>
      <w:r w:rsidRPr="007114E2">
        <w:t>Рациональное природопользование.</w:t>
      </w:r>
    </w:p>
    <w:p w:rsidR="007114E2" w:rsidRPr="007114E2" w:rsidRDefault="007114E2" w:rsidP="007114E2">
      <w:pPr>
        <w:pStyle w:val="a9"/>
        <w:numPr>
          <w:ilvl w:val="0"/>
          <w:numId w:val="36"/>
        </w:numPr>
      </w:pPr>
      <w:r w:rsidRPr="007114E2">
        <w:t>Экономическая и социальная география.</w:t>
      </w:r>
    </w:p>
    <w:p w:rsidR="009E2FA7" w:rsidRDefault="009E2FA7" w:rsidP="007114E2">
      <w:pPr>
        <w:pStyle w:val="a9"/>
        <w:ind w:left="0" w:firstLine="540"/>
        <w:rPr>
          <w:bCs/>
        </w:rPr>
      </w:pPr>
    </w:p>
    <w:p w:rsidR="007114E2" w:rsidRPr="009E2FA7" w:rsidRDefault="007114E2" w:rsidP="009E2FA7">
      <w:pPr>
        <w:pStyle w:val="a9"/>
        <w:ind w:left="0" w:firstLine="540"/>
        <w:jc w:val="center"/>
        <w:rPr>
          <w:b/>
        </w:rPr>
      </w:pPr>
      <w:r w:rsidRPr="009E2FA7">
        <w:rPr>
          <w:b/>
          <w:bCs/>
        </w:rPr>
        <w:t>Направления исследовательских работ по оздоровительной культуре</w:t>
      </w:r>
    </w:p>
    <w:p w:rsidR="007114E2" w:rsidRPr="007114E2" w:rsidRDefault="007114E2" w:rsidP="007114E2">
      <w:pPr>
        <w:pStyle w:val="a9"/>
        <w:numPr>
          <w:ilvl w:val="0"/>
          <w:numId w:val="37"/>
        </w:numPr>
      </w:pPr>
      <w:r w:rsidRPr="007114E2">
        <w:t>Новые системы физического воспитания.</w:t>
      </w:r>
    </w:p>
    <w:p w:rsidR="007114E2" w:rsidRPr="007114E2" w:rsidRDefault="007114E2" w:rsidP="007114E2">
      <w:pPr>
        <w:pStyle w:val="a9"/>
        <w:numPr>
          <w:ilvl w:val="0"/>
          <w:numId w:val="37"/>
        </w:numPr>
      </w:pPr>
      <w:r w:rsidRPr="007114E2">
        <w:t>Основы безопасности и жизнедеятельности.</w:t>
      </w:r>
    </w:p>
    <w:p w:rsidR="007114E2" w:rsidRPr="007114E2" w:rsidRDefault="007114E2" w:rsidP="007114E2">
      <w:pPr>
        <w:pStyle w:val="a9"/>
        <w:numPr>
          <w:ilvl w:val="0"/>
          <w:numId w:val="37"/>
        </w:numPr>
      </w:pPr>
      <w:r w:rsidRPr="007114E2">
        <w:t>Спортивные игры в укреплении здоровья.</w:t>
      </w:r>
    </w:p>
    <w:p w:rsidR="007114E2" w:rsidRPr="007114E2" w:rsidRDefault="007114E2" w:rsidP="007114E2">
      <w:pPr>
        <w:pStyle w:val="a9"/>
        <w:numPr>
          <w:ilvl w:val="0"/>
          <w:numId w:val="37"/>
        </w:numPr>
      </w:pPr>
      <w:r w:rsidRPr="007114E2">
        <w:t>Спортивные танцы в формировании личности.</w:t>
      </w:r>
    </w:p>
    <w:p w:rsidR="009E2FA7" w:rsidRDefault="009E2FA7" w:rsidP="007114E2">
      <w:pPr>
        <w:pStyle w:val="a9"/>
        <w:ind w:left="0" w:firstLine="540"/>
        <w:rPr>
          <w:bCs/>
        </w:rPr>
      </w:pPr>
    </w:p>
    <w:p w:rsidR="007114E2" w:rsidRPr="009E2FA7" w:rsidRDefault="007114E2" w:rsidP="009E2FA7">
      <w:pPr>
        <w:pStyle w:val="a9"/>
        <w:ind w:left="0" w:firstLine="540"/>
        <w:jc w:val="center"/>
        <w:rPr>
          <w:b/>
        </w:rPr>
      </w:pPr>
      <w:r w:rsidRPr="009E2FA7">
        <w:rPr>
          <w:b/>
          <w:bCs/>
        </w:rPr>
        <w:t>Направления исследовательских работ по технологии</w:t>
      </w:r>
    </w:p>
    <w:p w:rsidR="007114E2" w:rsidRPr="007114E2" w:rsidRDefault="007114E2" w:rsidP="007114E2">
      <w:pPr>
        <w:pStyle w:val="a9"/>
        <w:numPr>
          <w:ilvl w:val="0"/>
          <w:numId w:val="38"/>
        </w:numPr>
      </w:pPr>
      <w:r w:rsidRPr="007114E2">
        <w:t>Дизайн жилого помещения.</w:t>
      </w:r>
    </w:p>
    <w:p w:rsidR="007114E2" w:rsidRPr="007114E2" w:rsidRDefault="007114E2" w:rsidP="007114E2">
      <w:pPr>
        <w:pStyle w:val="a9"/>
        <w:numPr>
          <w:ilvl w:val="0"/>
          <w:numId w:val="38"/>
        </w:numPr>
      </w:pPr>
      <w:r w:rsidRPr="007114E2">
        <w:t>Изделия из бересты.</w:t>
      </w:r>
    </w:p>
    <w:p w:rsidR="007114E2" w:rsidRPr="007114E2" w:rsidRDefault="007114E2" w:rsidP="007114E2">
      <w:pPr>
        <w:pStyle w:val="a9"/>
        <w:numPr>
          <w:ilvl w:val="0"/>
          <w:numId w:val="38"/>
        </w:numPr>
      </w:pPr>
      <w:r w:rsidRPr="007114E2">
        <w:t>Моделирование одежды и обуви (с учётом эргономической и экологической проработки принимаемых решений).</w:t>
      </w:r>
    </w:p>
    <w:p w:rsidR="007114E2" w:rsidRPr="007114E2" w:rsidRDefault="007114E2" w:rsidP="007114E2">
      <w:pPr>
        <w:pStyle w:val="a9"/>
        <w:numPr>
          <w:ilvl w:val="0"/>
          <w:numId w:val="38"/>
        </w:numPr>
      </w:pPr>
      <w:r w:rsidRPr="007114E2">
        <w:t>Художественное оформление изделий текстильной и легкой промышленности.</w:t>
      </w:r>
    </w:p>
    <w:p w:rsidR="007114E2" w:rsidRPr="007114E2" w:rsidRDefault="007114E2" w:rsidP="007114E2">
      <w:pPr>
        <w:pStyle w:val="a9"/>
        <w:numPr>
          <w:ilvl w:val="0"/>
          <w:numId w:val="38"/>
        </w:numPr>
      </w:pPr>
      <w:r w:rsidRPr="007114E2">
        <w:t>Художественная резьба по дереву.</w:t>
      </w:r>
    </w:p>
    <w:p w:rsidR="009E2FA7" w:rsidRDefault="009E2FA7" w:rsidP="007114E2">
      <w:pPr>
        <w:pStyle w:val="a9"/>
        <w:ind w:left="0" w:firstLine="540"/>
        <w:rPr>
          <w:bCs/>
        </w:rPr>
      </w:pPr>
    </w:p>
    <w:p w:rsidR="007114E2" w:rsidRPr="009E2FA7" w:rsidRDefault="007114E2" w:rsidP="009E2FA7">
      <w:pPr>
        <w:pStyle w:val="a9"/>
        <w:ind w:left="0" w:firstLine="540"/>
        <w:jc w:val="center"/>
        <w:rPr>
          <w:b/>
        </w:rPr>
      </w:pPr>
      <w:r w:rsidRPr="009E2FA7">
        <w:rPr>
          <w:b/>
          <w:bCs/>
        </w:rPr>
        <w:t>Направления исследовательских работ по психологии</w:t>
      </w:r>
    </w:p>
    <w:p w:rsidR="007114E2" w:rsidRPr="007114E2" w:rsidRDefault="007114E2" w:rsidP="007114E2">
      <w:pPr>
        <w:pStyle w:val="a9"/>
        <w:numPr>
          <w:ilvl w:val="0"/>
          <w:numId w:val="39"/>
        </w:numPr>
      </w:pPr>
      <w:r w:rsidRPr="007114E2">
        <w:t>Общая психология.</w:t>
      </w:r>
    </w:p>
    <w:p w:rsidR="007114E2" w:rsidRPr="007114E2" w:rsidRDefault="007114E2" w:rsidP="007114E2">
      <w:pPr>
        <w:pStyle w:val="a9"/>
        <w:numPr>
          <w:ilvl w:val="0"/>
          <w:numId w:val="39"/>
        </w:numPr>
      </w:pPr>
      <w:r w:rsidRPr="007114E2">
        <w:t>Общение.</w:t>
      </w:r>
    </w:p>
    <w:p w:rsidR="007114E2" w:rsidRPr="007114E2" w:rsidRDefault="007114E2" w:rsidP="007114E2">
      <w:pPr>
        <w:pStyle w:val="a9"/>
        <w:numPr>
          <w:ilvl w:val="0"/>
          <w:numId w:val="39"/>
        </w:numPr>
      </w:pPr>
      <w:r w:rsidRPr="007114E2">
        <w:t>История психологии.</w:t>
      </w:r>
    </w:p>
    <w:p w:rsidR="009E2FA7" w:rsidRDefault="009E2FA7" w:rsidP="007114E2">
      <w:pPr>
        <w:pStyle w:val="a9"/>
        <w:ind w:firstLine="540"/>
        <w:rPr>
          <w:bCs/>
        </w:rPr>
      </w:pPr>
    </w:p>
    <w:p w:rsidR="007114E2" w:rsidRPr="009E2FA7" w:rsidRDefault="007114E2" w:rsidP="009E2FA7">
      <w:pPr>
        <w:pStyle w:val="a9"/>
        <w:ind w:firstLine="540"/>
        <w:jc w:val="center"/>
        <w:rPr>
          <w:b/>
        </w:rPr>
      </w:pPr>
      <w:r w:rsidRPr="009E2FA7">
        <w:rPr>
          <w:b/>
          <w:bCs/>
        </w:rPr>
        <w:t>Направления творческой секции</w:t>
      </w:r>
    </w:p>
    <w:p w:rsidR="007114E2" w:rsidRPr="007114E2" w:rsidRDefault="007114E2" w:rsidP="007114E2">
      <w:pPr>
        <w:pStyle w:val="a9"/>
        <w:numPr>
          <w:ilvl w:val="0"/>
          <w:numId w:val="40"/>
        </w:numPr>
      </w:pPr>
      <w:r w:rsidRPr="007114E2">
        <w:t>Журналистика (статьи, очерки и т. д.).</w:t>
      </w:r>
    </w:p>
    <w:p w:rsidR="007114E2" w:rsidRPr="007114E2" w:rsidRDefault="007114E2" w:rsidP="007114E2">
      <w:pPr>
        <w:pStyle w:val="a9"/>
        <w:numPr>
          <w:ilvl w:val="0"/>
          <w:numId w:val="40"/>
        </w:numPr>
      </w:pPr>
      <w:r w:rsidRPr="007114E2">
        <w:t>Произведения собственного сочинения (стихи, проза и т.д.).</w:t>
      </w:r>
    </w:p>
    <w:p w:rsidR="009E2FA7" w:rsidRDefault="009E2FA7" w:rsidP="007114E2">
      <w:pPr>
        <w:pStyle w:val="a9"/>
        <w:ind w:left="0" w:firstLine="540"/>
        <w:rPr>
          <w:bCs/>
        </w:rPr>
      </w:pPr>
    </w:p>
    <w:p w:rsidR="007114E2" w:rsidRPr="009E2FA7" w:rsidRDefault="007114E2" w:rsidP="009E2FA7">
      <w:pPr>
        <w:pStyle w:val="a9"/>
        <w:ind w:left="0" w:firstLine="540"/>
        <w:jc w:val="center"/>
        <w:rPr>
          <w:b/>
        </w:rPr>
      </w:pPr>
      <w:r w:rsidRPr="009E2FA7">
        <w:rPr>
          <w:b/>
          <w:bCs/>
        </w:rPr>
        <w:t>Направления исследовательской работы по информатике и вычислительной технике</w:t>
      </w:r>
    </w:p>
    <w:p w:rsidR="007114E2" w:rsidRPr="007114E2" w:rsidRDefault="007114E2" w:rsidP="007114E2">
      <w:pPr>
        <w:pStyle w:val="a9"/>
        <w:numPr>
          <w:ilvl w:val="0"/>
          <w:numId w:val="41"/>
        </w:numPr>
        <w:rPr>
          <w:bCs/>
        </w:rPr>
      </w:pPr>
      <w:r w:rsidRPr="007114E2">
        <w:t>Разработка алгоритмов.</w:t>
      </w:r>
    </w:p>
    <w:p w:rsidR="007114E2" w:rsidRPr="007114E2" w:rsidRDefault="007114E2" w:rsidP="007114E2">
      <w:pPr>
        <w:pStyle w:val="a9"/>
        <w:numPr>
          <w:ilvl w:val="0"/>
          <w:numId w:val="41"/>
        </w:numPr>
      </w:pPr>
      <w:r w:rsidRPr="007114E2">
        <w:t>Разработка  программного   обеспечения   микропроцессорных   систем   и  моделирование надежности их функционирования.</w:t>
      </w:r>
    </w:p>
    <w:p w:rsidR="009E2FA7" w:rsidRDefault="009E2FA7" w:rsidP="007114E2">
      <w:pPr>
        <w:pStyle w:val="a9"/>
        <w:ind w:left="0" w:firstLine="540"/>
        <w:rPr>
          <w:bCs/>
        </w:rPr>
      </w:pPr>
    </w:p>
    <w:p w:rsidR="007114E2" w:rsidRPr="009E2FA7" w:rsidRDefault="007114E2" w:rsidP="009E2FA7">
      <w:pPr>
        <w:pStyle w:val="a9"/>
        <w:ind w:left="0" w:firstLine="540"/>
        <w:jc w:val="center"/>
        <w:rPr>
          <w:b/>
        </w:rPr>
      </w:pPr>
      <w:r w:rsidRPr="009E2FA7">
        <w:rPr>
          <w:b/>
          <w:bCs/>
        </w:rPr>
        <w:t>Направления исследовательской работы по экономике</w:t>
      </w:r>
    </w:p>
    <w:p w:rsidR="007114E2" w:rsidRPr="007114E2" w:rsidRDefault="007114E2" w:rsidP="007114E2">
      <w:pPr>
        <w:pStyle w:val="a9"/>
        <w:ind w:left="0" w:firstLine="540"/>
      </w:pPr>
      <w:r w:rsidRPr="007114E2">
        <w:t>1.        Анализ конкурентоспособности продукции.</w:t>
      </w:r>
    </w:p>
    <w:p w:rsidR="007114E2" w:rsidRPr="007114E2" w:rsidRDefault="007114E2" w:rsidP="007114E2">
      <w:pPr>
        <w:pStyle w:val="a9"/>
        <w:ind w:left="0" w:firstLine="540"/>
        <w:sectPr w:rsidR="007114E2" w:rsidRPr="007114E2">
          <w:pgSz w:w="11909" w:h="16834"/>
          <w:pgMar w:top="835" w:right="508" w:bottom="360" w:left="1220" w:header="720" w:footer="720" w:gutter="0"/>
          <w:cols w:space="60"/>
          <w:noEndnote/>
        </w:sectPr>
      </w:pPr>
    </w:p>
    <w:p w:rsidR="007114E2" w:rsidRPr="007114E2" w:rsidRDefault="007114E2" w:rsidP="007114E2">
      <w:pPr>
        <w:pStyle w:val="a9"/>
        <w:numPr>
          <w:ilvl w:val="0"/>
          <w:numId w:val="42"/>
        </w:numPr>
      </w:pPr>
      <w:r w:rsidRPr="007114E2">
        <w:lastRenderedPageBreak/>
        <w:t>Макроэкономика.</w:t>
      </w:r>
    </w:p>
    <w:p w:rsidR="007114E2" w:rsidRPr="007114E2" w:rsidRDefault="007114E2" w:rsidP="007114E2">
      <w:pPr>
        <w:pStyle w:val="a9"/>
        <w:numPr>
          <w:ilvl w:val="0"/>
          <w:numId w:val="42"/>
        </w:numPr>
      </w:pPr>
      <w:r w:rsidRPr="007114E2">
        <w:t>Микроэкономика.</w:t>
      </w:r>
    </w:p>
    <w:p w:rsidR="007114E2" w:rsidRPr="007114E2" w:rsidRDefault="007114E2" w:rsidP="007114E2">
      <w:pPr>
        <w:pStyle w:val="a9"/>
        <w:numPr>
          <w:ilvl w:val="0"/>
          <w:numId w:val="42"/>
        </w:numPr>
      </w:pPr>
      <w:r w:rsidRPr="007114E2">
        <w:t>Предпринимательская деятельность.</w:t>
      </w:r>
    </w:p>
    <w:p w:rsidR="007114E2" w:rsidRPr="007114E2" w:rsidRDefault="007114E2" w:rsidP="007114E2">
      <w:pPr>
        <w:pStyle w:val="a9"/>
        <w:numPr>
          <w:ilvl w:val="0"/>
          <w:numId w:val="42"/>
        </w:numPr>
      </w:pPr>
      <w:r w:rsidRPr="007114E2">
        <w:t>Рынок ценных бумаг.</w:t>
      </w:r>
    </w:p>
    <w:p w:rsidR="007114E2" w:rsidRPr="007114E2" w:rsidRDefault="007114E2" w:rsidP="007114E2">
      <w:pPr>
        <w:pStyle w:val="a9"/>
        <w:numPr>
          <w:ilvl w:val="0"/>
          <w:numId w:val="42"/>
        </w:numPr>
      </w:pPr>
      <w:r w:rsidRPr="007114E2">
        <w:t>Управление личными финансами.</w:t>
      </w:r>
    </w:p>
    <w:p w:rsidR="007114E2" w:rsidRPr="007114E2" w:rsidRDefault="007114E2" w:rsidP="007114E2">
      <w:pPr>
        <w:pStyle w:val="a9"/>
        <w:numPr>
          <w:ilvl w:val="0"/>
          <w:numId w:val="42"/>
        </w:numPr>
      </w:pPr>
      <w:r w:rsidRPr="007114E2">
        <w:t>Управление персоналом.</w:t>
      </w:r>
    </w:p>
    <w:p w:rsidR="007114E2" w:rsidRPr="007114E2" w:rsidRDefault="007114E2" w:rsidP="007114E2">
      <w:pPr>
        <w:pStyle w:val="a9"/>
        <w:numPr>
          <w:ilvl w:val="0"/>
          <w:numId w:val="42"/>
        </w:numPr>
      </w:pPr>
      <w:r w:rsidRPr="007114E2">
        <w:t>Финансовый менеджмент.</w:t>
      </w:r>
    </w:p>
    <w:p w:rsidR="007114E2" w:rsidRPr="007114E2" w:rsidRDefault="007114E2" w:rsidP="007114E2">
      <w:pPr>
        <w:pStyle w:val="a9"/>
        <w:numPr>
          <w:ilvl w:val="0"/>
          <w:numId w:val="42"/>
        </w:numPr>
        <w:sectPr w:rsidR="007114E2" w:rsidRPr="007114E2">
          <w:pgSz w:w="11909" w:h="16834"/>
          <w:pgMar w:top="1440" w:right="5271" w:bottom="720" w:left="1440" w:header="720" w:footer="720" w:gutter="0"/>
          <w:cols w:space="60"/>
          <w:noEndnote/>
        </w:sectPr>
      </w:pPr>
    </w:p>
    <w:p w:rsidR="007114E2" w:rsidRPr="007114E2" w:rsidRDefault="007114E2" w:rsidP="009E2FA7">
      <w:pPr>
        <w:pStyle w:val="a9"/>
        <w:ind w:left="5496" w:firstLine="540"/>
      </w:pPr>
      <w:r w:rsidRPr="007114E2">
        <w:lastRenderedPageBreak/>
        <w:t>Приложение № 4</w:t>
      </w:r>
    </w:p>
    <w:p w:rsidR="007114E2" w:rsidRPr="007114E2" w:rsidRDefault="007114E2" w:rsidP="009E2FA7">
      <w:pPr>
        <w:pStyle w:val="a9"/>
        <w:ind w:left="5496" w:firstLine="540"/>
      </w:pPr>
      <w:r w:rsidRPr="007114E2">
        <w:t>к Положению о проведении</w:t>
      </w:r>
    </w:p>
    <w:p w:rsidR="007114E2" w:rsidRPr="007114E2" w:rsidRDefault="009E2FA7" w:rsidP="009E2FA7">
      <w:pPr>
        <w:pStyle w:val="a9"/>
        <w:ind w:left="5496" w:firstLine="540"/>
      </w:pPr>
      <w:r>
        <w:t>районной</w:t>
      </w:r>
      <w:r w:rsidR="007114E2" w:rsidRPr="007114E2">
        <w:t xml:space="preserve"> научной конференции</w:t>
      </w:r>
    </w:p>
    <w:p w:rsidR="007114E2" w:rsidRPr="007114E2" w:rsidRDefault="007114E2" w:rsidP="009E2FA7">
      <w:pPr>
        <w:pStyle w:val="a9"/>
        <w:ind w:left="5496" w:firstLine="540"/>
      </w:pPr>
      <w:r w:rsidRPr="007114E2">
        <w:t>школьников «Шаг в будущее»</w:t>
      </w:r>
    </w:p>
    <w:p w:rsidR="009E2FA7" w:rsidRDefault="009E2FA7" w:rsidP="007114E2">
      <w:pPr>
        <w:pStyle w:val="a9"/>
        <w:ind w:left="0" w:firstLine="540"/>
        <w:rPr>
          <w:bCs/>
        </w:rPr>
      </w:pPr>
    </w:p>
    <w:p w:rsidR="007114E2" w:rsidRPr="009E2FA7" w:rsidRDefault="007114E2" w:rsidP="009E2FA7">
      <w:pPr>
        <w:pStyle w:val="a9"/>
        <w:ind w:left="0" w:firstLine="540"/>
        <w:jc w:val="center"/>
        <w:rPr>
          <w:b/>
        </w:rPr>
      </w:pPr>
      <w:r w:rsidRPr="009E2FA7">
        <w:rPr>
          <w:b/>
          <w:bCs/>
        </w:rPr>
        <w:t xml:space="preserve">РЕКОМЕНДАЦИИ </w:t>
      </w:r>
      <w:r w:rsidR="00B953CE">
        <w:rPr>
          <w:b/>
          <w:bCs/>
          <w:lang w:val="en-US"/>
        </w:rPr>
        <w:t>XXV</w:t>
      </w:r>
      <w:r w:rsidR="00B953CE" w:rsidRPr="00B953CE">
        <w:rPr>
          <w:b/>
          <w:bCs/>
        </w:rPr>
        <w:t xml:space="preserve"> </w:t>
      </w:r>
      <w:r w:rsidR="00B953CE">
        <w:rPr>
          <w:b/>
          <w:bCs/>
        </w:rPr>
        <w:t>республиканской</w:t>
      </w:r>
      <w:r w:rsidRPr="009E2FA7">
        <w:rPr>
          <w:b/>
          <w:bCs/>
        </w:rPr>
        <w:t xml:space="preserve"> научной конференции «Шаг в будущее»</w:t>
      </w:r>
    </w:p>
    <w:p w:rsidR="007114E2" w:rsidRPr="009E2FA7" w:rsidRDefault="007114E2" w:rsidP="009E2FA7">
      <w:pPr>
        <w:pStyle w:val="a9"/>
        <w:ind w:left="0" w:firstLine="540"/>
        <w:jc w:val="center"/>
        <w:rPr>
          <w:b/>
          <w:bCs/>
        </w:rPr>
      </w:pPr>
      <w:r w:rsidRPr="009E2FA7">
        <w:rPr>
          <w:b/>
          <w:bCs/>
        </w:rPr>
        <w:t>(март 202</w:t>
      </w:r>
      <w:r w:rsidR="000E5602">
        <w:rPr>
          <w:b/>
          <w:bCs/>
        </w:rPr>
        <w:t>3</w:t>
      </w:r>
      <w:r w:rsidRPr="009E2FA7">
        <w:rPr>
          <w:b/>
          <w:bCs/>
        </w:rPr>
        <w:t>г.)</w:t>
      </w:r>
    </w:p>
    <w:p w:rsidR="009E2FA7" w:rsidRPr="007114E2" w:rsidRDefault="009E2FA7" w:rsidP="007114E2">
      <w:pPr>
        <w:pStyle w:val="a9"/>
        <w:ind w:left="0" w:firstLine="540"/>
      </w:pPr>
    </w:p>
    <w:p w:rsidR="007114E2" w:rsidRPr="007114E2" w:rsidRDefault="007114E2" w:rsidP="009E2FA7">
      <w:pPr>
        <w:pStyle w:val="a9"/>
        <w:numPr>
          <w:ilvl w:val="0"/>
          <w:numId w:val="43"/>
        </w:numPr>
        <w:jc w:val="both"/>
        <w:rPr>
          <w:bCs/>
        </w:rPr>
      </w:pPr>
      <w:r w:rsidRPr="007114E2">
        <w:t>Оформлять работу в соответствии с требованиями: актуальность, цель, объект, предмет, гипотеза. Обзор литературы должен содержать ссылки на источники, корректное их использование. Не допускать орфографических ошибок, а также опечаток.</w:t>
      </w:r>
    </w:p>
    <w:p w:rsidR="007114E2" w:rsidRPr="007114E2" w:rsidRDefault="007114E2" w:rsidP="009E2FA7">
      <w:pPr>
        <w:pStyle w:val="a9"/>
        <w:numPr>
          <w:ilvl w:val="0"/>
          <w:numId w:val="43"/>
        </w:numPr>
        <w:jc w:val="both"/>
      </w:pPr>
      <w:r w:rsidRPr="007114E2">
        <w:t>Использовать современные исследования ученых. Корректное использование исторических источников.</w:t>
      </w:r>
    </w:p>
    <w:p w:rsidR="007114E2" w:rsidRPr="007114E2" w:rsidRDefault="007114E2" w:rsidP="009E2FA7">
      <w:pPr>
        <w:pStyle w:val="a9"/>
        <w:numPr>
          <w:ilvl w:val="0"/>
          <w:numId w:val="43"/>
        </w:numPr>
        <w:jc w:val="both"/>
      </w:pPr>
      <w:r w:rsidRPr="007114E2">
        <w:t>Обратить внимание на исследовательскую (экспериментальную) часть работы. Усилить практическую направленность научного исследования.</w:t>
      </w:r>
    </w:p>
    <w:p w:rsidR="007114E2" w:rsidRPr="007114E2" w:rsidRDefault="007114E2" w:rsidP="009E2FA7">
      <w:pPr>
        <w:pStyle w:val="a9"/>
        <w:numPr>
          <w:ilvl w:val="0"/>
          <w:numId w:val="43"/>
        </w:numPr>
        <w:jc w:val="both"/>
      </w:pPr>
      <w:r w:rsidRPr="007114E2">
        <w:t>Секция «Бурятская филология». При анализе литературных произведений использовать оригинал на бурятском языке.</w:t>
      </w:r>
    </w:p>
    <w:p w:rsidR="007114E2" w:rsidRPr="007114E2" w:rsidRDefault="007114E2" w:rsidP="009E2FA7">
      <w:pPr>
        <w:pStyle w:val="a9"/>
        <w:numPr>
          <w:ilvl w:val="0"/>
          <w:numId w:val="43"/>
        </w:numPr>
        <w:jc w:val="both"/>
      </w:pPr>
      <w:r w:rsidRPr="007114E2">
        <w:t>При защите работы материал не читать, а свободно излагать.</w:t>
      </w:r>
    </w:p>
    <w:p w:rsidR="007114E2" w:rsidRPr="007114E2" w:rsidRDefault="007114E2" w:rsidP="009E2FA7">
      <w:pPr>
        <w:pStyle w:val="a9"/>
        <w:numPr>
          <w:ilvl w:val="0"/>
          <w:numId w:val="43"/>
        </w:numPr>
        <w:jc w:val="both"/>
      </w:pPr>
      <w:r w:rsidRPr="007114E2">
        <w:t>Самостоятельно выполнять работы.</w:t>
      </w:r>
    </w:p>
    <w:p w:rsidR="007114E2" w:rsidRPr="007114E2" w:rsidRDefault="007114E2" w:rsidP="009E2FA7">
      <w:pPr>
        <w:pStyle w:val="a9"/>
        <w:numPr>
          <w:ilvl w:val="0"/>
          <w:numId w:val="43"/>
        </w:numPr>
        <w:jc w:val="both"/>
      </w:pPr>
      <w:r w:rsidRPr="007114E2">
        <w:t>Рецензия на работу должна быть внешней.</w:t>
      </w:r>
    </w:p>
    <w:p w:rsidR="007114E2" w:rsidRPr="007114E2" w:rsidRDefault="007114E2" w:rsidP="009E2FA7">
      <w:pPr>
        <w:pStyle w:val="a9"/>
        <w:numPr>
          <w:ilvl w:val="0"/>
          <w:numId w:val="43"/>
        </w:numPr>
        <w:jc w:val="both"/>
      </w:pPr>
      <w:r w:rsidRPr="007114E2">
        <w:t>Заявлять секцию в соответствии с Положением о научной конференции.</w:t>
      </w:r>
    </w:p>
    <w:p w:rsidR="007114E2" w:rsidRPr="007114E2" w:rsidRDefault="007114E2" w:rsidP="009E2FA7">
      <w:pPr>
        <w:pStyle w:val="a9"/>
        <w:numPr>
          <w:ilvl w:val="0"/>
          <w:numId w:val="43"/>
        </w:numPr>
        <w:jc w:val="both"/>
      </w:pPr>
      <w:r w:rsidRPr="007114E2">
        <w:t>Секция «</w:t>
      </w:r>
      <w:proofErr w:type="spellStart"/>
      <w:r w:rsidRPr="007114E2">
        <w:t>Культурология</w:t>
      </w:r>
      <w:proofErr w:type="spellEnd"/>
      <w:r w:rsidRPr="007114E2">
        <w:t>». Научить учащихся методам проведения анкетирования и социологического опроса и их анализа.</w:t>
      </w:r>
    </w:p>
    <w:p w:rsidR="007114E2" w:rsidRPr="007114E2" w:rsidRDefault="007114E2" w:rsidP="009E2FA7">
      <w:pPr>
        <w:pStyle w:val="a9"/>
        <w:numPr>
          <w:ilvl w:val="0"/>
          <w:numId w:val="43"/>
        </w:numPr>
        <w:jc w:val="both"/>
      </w:pPr>
      <w:r w:rsidRPr="007114E2">
        <w:t>Секция «Химия». Исключить из исследовательских работ анкетирование, и социологический опрос. При оформлении работ обязательно включать формулы исследуемых или используемых для исследования веществ и уравнения протекающих реакций. Увеличить долю экспериментальной части в работах.</w:t>
      </w:r>
    </w:p>
    <w:p w:rsidR="007114E2" w:rsidRPr="007114E2" w:rsidRDefault="007114E2" w:rsidP="009E2FA7">
      <w:pPr>
        <w:pStyle w:val="a9"/>
        <w:numPr>
          <w:ilvl w:val="0"/>
          <w:numId w:val="43"/>
        </w:numPr>
        <w:jc w:val="both"/>
      </w:pPr>
      <w:r w:rsidRPr="007114E2">
        <w:t>Исключить недобросовестное заимствование.</w:t>
      </w:r>
    </w:p>
    <w:p w:rsidR="00BF056E" w:rsidRDefault="00BF056E" w:rsidP="007114E2">
      <w:pPr>
        <w:pStyle w:val="a9"/>
        <w:ind w:left="0" w:firstLine="540"/>
      </w:pPr>
    </w:p>
    <w:sectPr w:rsidR="00BF056E" w:rsidSect="00AA483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F6FE52"/>
    <w:lvl w:ilvl="0">
      <w:numFmt w:val="bullet"/>
      <w:lvlText w:val="*"/>
      <w:lvlJc w:val="left"/>
    </w:lvl>
  </w:abstractNum>
  <w:abstractNum w:abstractNumId="1">
    <w:nsid w:val="01640EF7"/>
    <w:multiLevelType w:val="singleLevel"/>
    <w:tmpl w:val="4C5CCA24"/>
    <w:lvl w:ilvl="0">
      <w:start w:val="1"/>
      <w:numFmt w:val="decimal"/>
      <w:lvlText w:val="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>
    <w:nsid w:val="01F070DD"/>
    <w:multiLevelType w:val="hybridMultilevel"/>
    <w:tmpl w:val="1BB2DE56"/>
    <w:lvl w:ilvl="0" w:tplc="13863D8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636BC6"/>
    <w:multiLevelType w:val="singleLevel"/>
    <w:tmpl w:val="4C5CCA24"/>
    <w:lvl w:ilvl="0">
      <w:start w:val="1"/>
      <w:numFmt w:val="decimal"/>
      <w:lvlText w:val="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4">
    <w:nsid w:val="13206375"/>
    <w:multiLevelType w:val="hybridMultilevel"/>
    <w:tmpl w:val="E3722F86"/>
    <w:lvl w:ilvl="0" w:tplc="AE86EC9C">
      <w:start w:val="2"/>
      <w:numFmt w:val="decimal"/>
      <w:lvlText w:val="%1."/>
      <w:lvlJc w:val="left"/>
      <w:pPr>
        <w:ind w:left="9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6" w:hanging="360"/>
      </w:pPr>
    </w:lvl>
    <w:lvl w:ilvl="2" w:tplc="0419001B" w:tentative="1">
      <w:start w:val="1"/>
      <w:numFmt w:val="lowerRoman"/>
      <w:lvlText w:val="%3."/>
      <w:lvlJc w:val="right"/>
      <w:pPr>
        <w:ind w:left="2416" w:hanging="180"/>
      </w:pPr>
    </w:lvl>
    <w:lvl w:ilvl="3" w:tplc="0419000F" w:tentative="1">
      <w:start w:val="1"/>
      <w:numFmt w:val="decimal"/>
      <w:lvlText w:val="%4."/>
      <w:lvlJc w:val="left"/>
      <w:pPr>
        <w:ind w:left="3136" w:hanging="360"/>
      </w:pPr>
    </w:lvl>
    <w:lvl w:ilvl="4" w:tplc="04190019" w:tentative="1">
      <w:start w:val="1"/>
      <w:numFmt w:val="lowerLetter"/>
      <w:lvlText w:val="%5."/>
      <w:lvlJc w:val="left"/>
      <w:pPr>
        <w:ind w:left="3856" w:hanging="360"/>
      </w:pPr>
    </w:lvl>
    <w:lvl w:ilvl="5" w:tplc="0419001B" w:tentative="1">
      <w:start w:val="1"/>
      <w:numFmt w:val="lowerRoman"/>
      <w:lvlText w:val="%6."/>
      <w:lvlJc w:val="right"/>
      <w:pPr>
        <w:ind w:left="4576" w:hanging="180"/>
      </w:pPr>
    </w:lvl>
    <w:lvl w:ilvl="6" w:tplc="0419000F" w:tentative="1">
      <w:start w:val="1"/>
      <w:numFmt w:val="decimal"/>
      <w:lvlText w:val="%7."/>
      <w:lvlJc w:val="left"/>
      <w:pPr>
        <w:ind w:left="5296" w:hanging="360"/>
      </w:pPr>
    </w:lvl>
    <w:lvl w:ilvl="7" w:tplc="04190019" w:tentative="1">
      <w:start w:val="1"/>
      <w:numFmt w:val="lowerLetter"/>
      <w:lvlText w:val="%8."/>
      <w:lvlJc w:val="left"/>
      <w:pPr>
        <w:ind w:left="6016" w:hanging="360"/>
      </w:pPr>
    </w:lvl>
    <w:lvl w:ilvl="8" w:tplc="041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">
    <w:nsid w:val="190754BE"/>
    <w:multiLevelType w:val="singleLevel"/>
    <w:tmpl w:val="8018A228"/>
    <w:lvl w:ilvl="0">
      <w:start w:val="5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6">
    <w:nsid w:val="1A417686"/>
    <w:multiLevelType w:val="hybridMultilevel"/>
    <w:tmpl w:val="4C68B4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440B5"/>
    <w:multiLevelType w:val="hybridMultilevel"/>
    <w:tmpl w:val="61102F16"/>
    <w:lvl w:ilvl="0" w:tplc="8D08F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297D62"/>
    <w:multiLevelType w:val="hybridMultilevel"/>
    <w:tmpl w:val="F41696E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04F3FC8"/>
    <w:multiLevelType w:val="singleLevel"/>
    <w:tmpl w:val="310E3FAA"/>
    <w:lvl w:ilvl="0">
      <w:start w:val="5"/>
      <w:numFmt w:val="decimal"/>
      <w:lvlText w:val="4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0">
    <w:nsid w:val="2391264C"/>
    <w:multiLevelType w:val="hybridMultilevel"/>
    <w:tmpl w:val="DF14A5E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29351DB6"/>
    <w:multiLevelType w:val="singleLevel"/>
    <w:tmpl w:val="148822C6"/>
    <w:lvl w:ilvl="0">
      <w:start w:val="1"/>
      <w:numFmt w:val="decimal"/>
      <w:lvlText w:val="1.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12">
    <w:nsid w:val="2BA75991"/>
    <w:multiLevelType w:val="singleLevel"/>
    <w:tmpl w:val="C974F91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3">
    <w:nsid w:val="2D6A7305"/>
    <w:multiLevelType w:val="singleLevel"/>
    <w:tmpl w:val="4C5CCA24"/>
    <w:lvl w:ilvl="0">
      <w:start w:val="1"/>
      <w:numFmt w:val="decimal"/>
      <w:lvlText w:val="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14">
    <w:nsid w:val="2E941501"/>
    <w:multiLevelType w:val="singleLevel"/>
    <w:tmpl w:val="E70EBBCA"/>
    <w:lvl w:ilvl="0">
      <w:start w:val="2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5">
    <w:nsid w:val="316E040B"/>
    <w:multiLevelType w:val="singleLevel"/>
    <w:tmpl w:val="A1B42556"/>
    <w:lvl w:ilvl="0">
      <w:start w:val="1"/>
      <w:numFmt w:val="decimal"/>
      <w:lvlText w:val="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16">
    <w:nsid w:val="32965685"/>
    <w:multiLevelType w:val="singleLevel"/>
    <w:tmpl w:val="4C5CCA24"/>
    <w:lvl w:ilvl="0">
      <w:start w:val="1"/>
      <w:numFmt w:val="decimal"/>
      <w:lvlText w:val="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17">
    <w:nsid w:val="35524967"/>
    <w:multiLevelType w:val="hybridMultilevel"/>
    <w:tmpl w:val="527E378A"/>
    <w:lvl w:ilvl="0" w:tplc="13863D8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F67C79"/>
    <w:multiLevelType w:val="hybridMultilevel"/>
    <w:tmpl w:val="06009266"/>
    <w:lvl w:ilvl="0" w:tplc="13863D8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B56BCD"/>
    <w:multiLevelType w:val="hybridMultilevel"/>
    <w:tmpl w:val="97AC4212"/>
    <w:lvl w:ilvl="0" w:tplc="CAA6E8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65DB2"/>
    <w:multiLevelType w:val="singleLevel"/>
    <w:tmpl w:val="65D640CA"/>
    <w:lvl w:ilvl="0">
      <w:start w:val="1"/>
      <w:numFmt w:val="decimal"/>
      <w:lvlText w:val="%1."/>
      <w:legacy w:legacy="1" w:legacySpace="0" w:legacyIndent="699"/>
      <w:lvlJc w:val="left"/>
      <w:rPr>
        <w:rFonts w:ascii="Times New Roman" w:hAnsi="Times New Roman" w:cs="Times New Roman" w:hint="default"/>
      </w:rPr>
    </w:lvl>
  </w:abstractNum>
  <w:abstractNum w:abstractNumId="21">
    <w:nsid w:val="48B91A3D"/>
    <w:multiLevelType w:val="hybridMultilevel"/>
    <w:tmpl w:val="91A2A096"/>
    <w:lvl w:ilvl="0" w:tplc="21AE91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9F5777F"/>
    <w:multiLevelType w:val="singleLevel"/>
    <w:tmpl w:val="4C5CCA24"/>
    <w:lvl w:ilvl="0">
      <w:start w:val="1"/>
      <w:numFmt w:val="decimal"/>
      <w:lvlText w:val="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3">
    <w:nsid w:val="4ABF4965"/>
    <w:multiLevelType w:val="singleLevel"/>
    <w:tmpl w:val="4C5CCA24"/>
    <w:lvl w:ilvl="0">
      <w:start w:val="1"/>
      <w:numFmt w:val="decimal"/>
      <w:lvlText w:val="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4">
    <w:nsid w:val="4BA3675B"/>
    <w:multiLevelType w:val="singleLevel"/>
    <w:tmpl w:val="CA8844AC"/>
    <w:lvl w:ilvl="0">
      <w:start w:val="1"/>
      <w:numFmt w:val="decimal"/>
      <w:lvlText w:val="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25">
    <w:nsid w:val="4BFE0D32"/>
    <w:multiLevelType w:val="singleLevel"/>
    <w:tmpl w:val="4C5CCA24"/>
    <w:lvl w:ilvl="0">
      <w:start w:val="1"/>
      <w:numFmt w:val="decimal"/>
      <w:lvlText w:val="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6">
    <w:nsid w:val="53DF6C49"/>
    <w:multiLevelType w:val="singleLevel"/>
    <w:tmpl w:val="E04A2422"/>
    <w:lvl w:ilvl="0">
      <w:start w:val="3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7">
    <w:nsid w:val="54661691"/>
    <w:multiLevelType w:val="singleLevel"/>
    <w:tmpl w:val="E35CEBA8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8">
    <w:nsid w:val="5B296C2C"/>
    <w:multiLevelType w:val="hybridMultilevel"/>
    <w:tmpl w:val="DC4CF0D0"/>
    <w:lvl w:ilvl="0" w:tplc="8D08F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803850"/>
    <w:multiLevelType w:val="singleLevel"/>
    <w:tmpl w:val="4C5CCA24"/>
    <w:lvl w:ilvl="0">
      <w:start w:val="1"/>
      <w:numFmt w:val="decimal"/>
      <w:lvlText w:val="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30">
    <w:nsid w:val="624F4E29"/>
    <w:multiLevelType w:val="singleLevel"/>
    <w:tmpl w:val="5FBE65E8"/>
    <w:lvl w:ilvl="0">
      <w:start w:val="1"/>
      <w:numFmt w:val="decimal"/>
      <w:lvlText w:val="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31">
    <w:nsid w:val="64AF565C"/>
    <w:multiLevelType w:val="singleLevel"/>
    <w:tmpl w:val="C974F91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2">
    <w:nsid w:val="65176F99"/>
    <w:multiLevelType w:val="singleLevel"/>
    <w:tmpl w:val="C974F91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3">
    <w:nsid w:val="66911474"/>
    <w:multiLevelType w:val="singleLevel"/>
    <w:tmpl w:val="C974F91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4">
    <w:nsid w:val="66FA5BA4"/>
    <w:multiLevelType w:val="singleLevel"/>
    <w:tmpl w:val="C974F91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5">
    <w:nsid w:val="67086DBE"/>
    <w:multiLevelType w:val="hybridMultilevel"/>
    <w:tmpl w:val="C0D8C7B8"/>
    <w:lvl w:ilvl="0" w:tplc="84F2C68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678E04F6"/>
    <w:multiLevelType w:val="singleLevel"/>
    <w:tmpl w:val="4C5CCA24"/>
    <w:lvl w:ilvl="0">
      <w:start w:val="1"/>
      <w:numFmt w:val="decimal"/>
      <w:lvlText w:val="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37">
    <w:nsid w:val="6BE20CFC"/>
    <w:multiLevelType w:val="singleLevel"/>
    <w:tmpl w:val="4C5CCA24"/>
    <w:lvl w:ilvl="0">
      <w:start w:val="1"/>
      <w:numFmt w:val="decimal"/>
      <w:lvlText w:val="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38">
    <w:nsid w:val="719E0C70"/>
    <w:multiLevelType w:val="hybridMultilevel"/>
    <w:tmpl w:val="BBFC2B9A"/>
    <w:lvl w:ilvl="0" w:tplc="A202B60E">
      <w:start w:val="2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9">
    <w:nsid w:val="75894D56"/>
    <w:multiLevelType w:val="singleLevel"/>
    <w:tmpl w:val="4C5CCA24"/>
    <w:lvl w:ilvl="0">
      <w:start w:val="1"/>
      <w:numFmt w:val="decimal"/>
      <w:lvlText w:val="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40">
    <w:nsid w:val="78AB025D"/>
    <w:multiLevelType w:val="singleLevel"/>
    <w:tmpl w:val="4C5CCA24"/>
    <w:lvl w:ilvl="0">
      <w:start w:val="1"/>
      <w:numFmt w:val="decimal"/>
      <w:lvlText w:val="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41">
    <w:nsid w:val="7CB336E8"/>
    <w:multiLevelType w:val="singleLevel"/>
    <w:tmpl w:val="3ADEA72C"/>
    <w:lvl w:ilvl="0">
      <w:start w:val="4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7"/>
  </w:num>
  <w:num w:numId="3">
    <w:abstractNumId w:val="28"/>
  </w:num>
  <w:num w:numId="4">
    <w:abstractNumId w:val="35"/>
  </w:num>
  <w:num w:numId="5">
    <w:abstractNumId w:val="2"/>
  </w:num>
  <w:num w:numId="6">
    <w:abstractNumId w:val="18"/>
  </w:num>
  <w:num w:numId="7">
    <w:abstractNumId w:val="8"/>
  </w:num>
  <w:num w:numId="8">
    <w:abstractNumId w:val="10"/>
  </w:num>
  <w:num w:numId="9">
    <w:abstractNumId w:val="4"/>
  </w:num>
  <w:num w:numId="10">
    <w:abstractNumId w:val="19"/>
  </w:num>
  <w:num w:numId="11">
    <w:abstractNumId w:val="38"/>
  </w:num>
  <w:num w:numId="12">
    <w:abstractNumId w:val="21"/>
  </w:num>
  <w:num w:numId="13">
    <w:abstractNumId w:val="6"/>
  </w:num>
  <w:num w:numId="14">
    <w:abstractNumId w:val="11"/>
  </w:num>
  <w:num w:numId="15">
    <w:abstractNumId w:val="15"/>
  </w:num>
  <w:num w:numId="16">
    <w:abstractNumId w:val="30"/>
  </w:num>
  <w:num w:numId="17">
    <w:abstractNumId w:val="41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9"/>
  </w:num>
  <w:num w:numId="21">
    <w:abstractNumId w:val="26"/>
  </w:num>
  <w:num w:numId="22">
    <w:abstractNumId w:val="22"/>
  </w:num>
  <w:num w:numId="23">
    <w:abstractNumId w:val="13"/>
  </w:num>
  <w:num w:numId="24">
    <w:abstractNumId w:val="12"/>
  </w:num>
  <w:num w:numId="25">
    <w:abstractNumId w:val="39"/>
  </w:num>
  <w:num w:numId="26">
    <w:abstractNumId w:val="27"/>
  </w:num>
  <w:num w:numId="27">
    <w:abstractNumId w:val="3"/>
  </w:num>
  <w:num w:numId="28">
    <w:abstractNumId w:val="25"/>
  </w:num>
  <w:num w:numId="29">
    <w:abstractNumId w:val="29"/>
  </w:num>
  <w:num w:numId="30">
    <w:abstractNumId w:val="23"/>
  </w:num>
  <w:num w:numId="31">
    <w:abstractNumId w:val="34"/>
  </w:num>
  <w:num w:numId="32">
    <w:abstractNumId w:val="36"/>
  </w:num>
  <w:num w:numId="33">
    <w:abstractNumId w:val="5"/>
  </w:num>
  <w:num w:numId="34">
    <w:abstractNumId w:val="16"/>
  </w:num>
  <w:num w:numId="35">
    <w:abstractNumId w:val="24"/>
  </w:num>
  <w:num w:numId="36">
    <w:abstractNumId w:val="40"/>
  </w:num>
  <w:num w:numId="37">
    <w:abstractNumId w:val="32"/>
  </w:num>
  <w:num w:numId="38">
    <w:abstractNumId w:val="37"/>
  </w:num>
  <w:num w:numId="39">
    <w:abstractNumId w:val="33"/>
  </w:num>
  <w:num w:numId="40">
    <w:abstractNumId w:val="20"/>
  </w:num>
  <w:num w:numId="41">
    <w:abstractNumId w:val="1"/>
  </w:num>
  <w:num w:numId="42">
    <w:abstractNumId w:val="14"/>
  </w:num>
  <w:num w:numId="4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53775"/>
    <w:rsid w:val="0000794A"/>
    <w:rsid w:val="00052005"/>
    <w:rsid w:val="000531B7"/>
    <w:rsid w:val="000C6AB9"/>
    <w:rsid w:val="000E394D"/>
    <w:rsid w:val="000E5602"/>
    <w:rsid w:val="000F33C9"/>
    <w:rsid w:val="00107598"/>
    <w:rsid w:val="00184926"/>
    <w:rsid w:val="002B65F5"/>
    <w:rsid w:val="00312AE2"/>
    <w:rsid w:val="003A4F50"/>
    <w:rsid w:val="00442223"/>
    <w:rsid w:val="00453775"/>
    <w:rsid w:val="00470E3C"/>
    <w:rsid w:val="004E5E5E"/>
    <w:rsid w:val="005167D6"/>
    <w:rsid w:val="005940C0"/>
    <w:rsid w:val="005A65B6"/>
    <w:rsid w:val="005B2C74"/>
    <w:rsid w:val="005C4BCF"/>
    <w:rsid w:val="0060157D"/>
    <w:rsid w:val="006544DE"/>
    <w:rsid w:val="00660153"/>
    <w:rsid w:val="00673616"/>
    <w:rsid w:val="006A0525"/>
    <w:rsid w:val="006C7928"/>
    <w:rsid w:val="006D7EC6"/>
    <w:rsid w:val="007114E2"/>
    <w:rsid w:val="007342BF"/>
    <w:rsid w:val="00794773"/>
    <w:rsid w:val="008132BE"/>
    <w:rsid w:val="00832406"/>
    <w:rsid w:val="00875227"/>
    <w:rsid w:val="00911BBD"/>
    <w:rsid w:val="009324D5"/>
    <w:rsid w:val="00943884"/>
    <w:rsid w:val="009E0DA6"/>
    <w:rsid w:val="009E2FA7"/>
    <w:rsid w:val="00A00EDB"/>
    <w:rsid w:val="00AA4830"/>
    <w:rsid w:val="00AC6277"/>
    <w:rsid w:val="00AE7BAF"/>
    <w:rsid w:val="00B413F4"/>
    <w:rsid w:val="00B953CE"/>
    <w:rsid w:val="00BF056E"/>
    <w:rsid w:val="00C7332B"/>
    <w:rsid w:val="00CA4255"/>
    <w:rsid w:val="00D70CB0"/>
    <w:rsid w:val="00D92BDD"/>
    <w:rsid w:val="00DC41B2"/>
    <w:rsid w:val="00E35AAC"/>
    <w:rsid w:val="00E4088F"/>
    <w:rsid w:val="00E8541F"/>
    <w:rsid w:val="00E96487"/>
    <w:rsid w:val="00E96C84"/>
    <w:rsid w:val="00EA3C14"/>
    <w:rsid w:val="00F241FB"/>
    <w:rsid w:val="00FA3711"/>
    <w:rsid w:val="00FA4C81"/>
    <w:rsid w:val="00FC3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406"/>
    <w:pPr>
      <w:spacing w:before="100" w:beforeAutospacing="1" w:after="100" w:afterAutospacing="1"/>
      <w:jc w:val="center"/>
    </w:pPr>
    <w:rPr>
      <w:b/>
      <w:bCs/>
      <w:i/>
      <w:iCs/>
      <w:color w:val="000066"/>
      <w:sz w:val="36"/>
      <w:szCs w:val="36"/>
    </w:rPr>
  </w:style>
  <w:style w:type="character" w:customStyle="1" w:styleId="a4">
    <w:name w:val="Название Знак"/>
    <w:basedOn w:val="a0"/>
    <w:link w:val="a3"/>
    <w:rsid w:val="00832406"/>
    <w:rPr>
      <w:rFonts w:ascii="Times New Roman" w:eastAsia="Times New Roman" w:hAnsi="Times New Roman" w:cs="Times New Roman"/>
      <w:b/>
      <w:bCs/>
      <w:i/>
      <w:iCs/>
      <w:color w:val="000066"/>
      <w:sz w:val="36"/>
      <w:szCs w:val="36"/>
      <w:lang w:eastAsia="ru-RU"/>
    </w:rPr>
  </w:style>
  <w:style w:type="paragraph" w:styleId="a5">
    <w:name w:val="Body Text Indent"/>
    <w:basedOn w:val="a"/>
    <w:link w:val="a6"/>
    <w:rsid w:val="00832406"/>
    <w:pPr>
      <w:ind w:firstLine="540"/>
    </w:pPr>
    <w:rPr>
      <w:color w:val="000000"/>
    </w:rPr>
  </w:style>
  <w:style w:type="character" w:customStyle="1" w:styleId="a6">
    <w:name w:val="Основной текст с отступом Знак"/>
    <w:basedOn w:val="a0"/>
    <w:link w:val="a5"/>
    <w:rsid w:val="0083240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3240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324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83240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324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83240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324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32406"/>
    <w:pPr>
      <w:ind w:left="720"/>
      <w:contextualSpacing/>
    </w:pPr>
  </w:style>
  <w:style w:type="table" w:styleId="aa">
    <w:name w:val="Table Grid"/>
    <w:basedOn w:val="a1"/>
    <w:uiPriority w:val="39"/>
    <w:rsid w:val="000F3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F241F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241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2049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2022-01-14T07:11:00Z</cp:lastPrinted>
  <dcterms:created xsi:type="dcterms:W3CDTF">2021-01-15T07:40:00Z</dcterms:created>
  <dcterms:modified xsi:type="dcterms:W3CDTF">2023-12-06T03:13:00Z</dcterms:modified>
</cp:coreProperties>
</file>